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0E29EE" w:rsidTr="00D443E0">
        <w:trPr>
          <w:trHeight w:val="20"/>
        </w:trPr>
        <w:tc>
          <w:tcPr>
            <w:tcW w:w="15682" w:type="dxa"/>
            <w:gridSpan w:val="8"/>
          </w:tcPr>
          <w:p w:rsidR="000E29EE" w:rsidRDefault="000E29EE" w:rsidP="000E29EE">
            <w:pPr>
              <w:jc w:val="center"/>
            </w:pPr>
            <w:r>
              <w:t>0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－小一</w:t>
            </w:r>
          </w:p>
        </w:tc>
      </w:tr>
      <w:tr w:rsidR="00354E3A" w:rsidTr="000E29EE">
        <w:trPr>
          <w:trHeight w:val="20"/>
        </w:trPr>
        <w:tc>
          <w:tcPr>
            <w:tcW w:w="1191" w:type="dxa"/>
          </w:tcPr>
          <w:p w:rsidR="00354E3A" w:rsidRDefault="00354E3A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:rsidR="00354E3A" w:rsidRDefault="00354E3A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:rsidR="00354E3A" w:rsidRDefault="00354E3A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:rsidR="00354E3A" w:rsidRDefault="00354E3A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:rsidR="00354E3A" w:rsidRDefault="00354E3A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:rsidR="00354E3A" w:rsidRDefault="00354E3A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:rsidR="00354E3A" w:rsidRDefault="00354E3A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:rsidR="00354E3A" w:rsidRDefault="00354E3A">
            <w:r>
              <w:rPr>
                <w:rFonts w:hint="eastAsia"/>
              </w:rPr>
              <w:t>備註</w:t>
            </w:r>
          </w:p>
        </w:tc>
      </w:tr>
      <w:tr w:rsidR="00354E3A" w:rsidTr="000E29EE">
        <w:trPr>
          <w:trHeight w:val="20"/>
        </w:trPr>
        <w:tc>
          <w:tcPr>
            <w:tcW w:w="1191" w:type="dxa"/>
            <w:vMerge w:val="restart"/>
          </w:tcPr>
          <w:p w:rsidR="00354E3A" w:rsidRDefault="00354E3A">
            <w:r>
              <w:rPr>
                <w:rFonts w:hint="eastAsia"/>
              </w:rPr>
              <w:t>快高長大</w:t>
            </w:r>
          </w:p>
        </w:tc>
        <w:tc>
          <w:tcPr>
            <w:tcW w:w="714" w:type="dxa"/>
            <w:vMerge w:val="restart"/>
          </w:tcPr>
          <w:p w:rsidR="00354E3A" w:rsidRDefault="00354E3A">
            <w:r>
              <w:rPr>
                <w:rFonts w:hint="eastAsia"/>
              </w:rPr>
              <w:t>動物和植物</w:t>
            </w:r>
          </w:p>
        </w:tc>
        <w:tc>
          <w:tcPr>
            <w:tcW w:w="2064" w:type="dxa"/>
            <w:vMerge w:val="restart"/>
          </w:tcPr>
          <w:p w:rsidR="00354E3A" w:rsidRDefault="00354E3A">
            <w:r>
              <w:rPr>
                <w:rFonts w:hint="eastAsia"/>
              </w:rPr>
              <w:t>水與生物</w:t>
            </w:r>
          </w:p>
          <w:p w:rsidR="00354E3A" w:rsidRDefault="00354E3A">
            <w:r>
              <w:rPr>
                <w:rFonts w:hint="eastAsia"/>
              </w:rPr>
              <w:t>（預期節數：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:rsidR="00354E3A" w:rsidRPr="00264CD0" w:rsidRDefault="00354E3A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</w:rPr>
              <w:t>認識水對人的作用</w:t>
            </w:r>
          </w:p>
          <w:p w:rsidR="00354E3A" w:rsidRPr="00264CD0" w:rsidRDefault="00354E3A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7B6BF5">
              <w:rPr>
                <w:rFonts w:asciiTheme="minorEastAsia" w:hAnsiTheme="minorEastAsia" w:hint="eastAsia"/>
                <w:lang w:eastAsia="zh-HK"/>
              </w:rPr>
              <w:t>認識</w:t>
            </w:r>
            <w:r>
              <w:rPr>
                <w:rFonts w:asciiTheme="minorEastAsia" w:hAnsiTheme="minorEastAsia" w:hint="eastAsia"/>
                <w:lang w:eastAsia="zh-HK"/>
              </w:rPr>
              <w:t>水對動植物的功用</w:t>
            </w:r>
          </w:p>
          <w:p w:rsidR="00354E3A" w:rsidRPr="00023E37" w:rsidRDefault="00354E3A" w:rsidP="00264CD0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7B6BF5">
              <w:rPr>
                <w:rFonts w:asciiTheme="minorEastAsia" w:hAnsiTheme="minorEastAsia" w:hint="eastAsia"/>
                <w:lang w:eastAsia="zh-HK"/>
              </w:rPr>
              <w:t>認識</w:t>
            </w:r>
            <w:r>
              <w:rPr>
                <w:rFonts w:asciiTheme="minorEastAsia" w:hAnsiTheme="minorEastAsia" w:hint="eastAsia"/>
                <w:lang w:eastAsia="zh-HK"/>
              </w:rPr>
              <w:t>動植物的含</w:t>
            </w:r>
            <w:r w:rsidRPr="007B6BF5">
              <w:rPr>
                <w:rFonts w:asciiTheme="minorEastAsia" w:hAnsiTheme="minorEastAsia" w:hint="eastAsia"/>
                <w:lang w:eastAsia="zh-HK"/>
              </w:rPr>
              <w:t>水</w:t>
            </w:r>
            <w:r>
              <w:rPr>
                <w:rFonts w:asciiTheme="minorEastAsia" w:hAnsiTheme="minorEastAsia" w:hint="eastAsia"/>
                <w:lang w:eastAsia="zh-HK"/>
              </w:rPr>
              <w:t>量</w:t>
            </w:r>
          </w:p>
        </w:tc>
        <w:tc>
          <w:tcPr>
            <w:tcW w:w="743" w:type="dxa"/>
            <w:vMerge w:val="restart"/>
          </w:tcPr>
          <w:p w:rsidR="00354E3A" w:rsidRDefault="00354E3A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:rsidR="00354E3A" w:rsidRDefault="00354E3A" w:rsidP="00C97E52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:rsidR="00354E3A" w:rsidRPr="00A82E09" w:rsidRDefault="00354E3A" w:rsidP="00C97E52">
            <w:r w:rsidRPr="00A82E09">
              <w:rPr>
                <w:rFonts w:hint="eastAsia"/>
              </w:rPr>
              <w:t>展示</w:t>
            </w:r>
            <w:r>
              <w:rPr>
                <w:rFonts w:hint="eastAsia"/>
              </w:rPr>
              <w:t>一杯水的圖片，請學生說出圖中的物件是甚麼來的，並形容／描述它。</w:t>
            </w:r>
            <w:r w:rsidR="00BC7A9F">
              <w:br/>
            </w:r>
            <w:r>
              <w:rPr>
                <w:rFonts w:hint="eastAsia"/>
              </w:rPr>
              <w:t>（例：無色、無味）</w:t>
            </w:r>
          </w:p>
        </w:tc>
        <w:tc>
          <w:tcPr>
            <w:tcW w:w="1644" w:type="dxa"/>
          </w:tcPr>
          <w:p w:rsidR="00354E3A" w:rsidRDefault="00354E3A"/>
        </w:tc>
        <w:tc>
          <w:tcPr>
            <w:tcW w:w="1644" w:type="dxa"/>
          </w:tcPr>
          <w:p w:rsidR="00354E3A" w:rsidRDefault="00354E3A"/>
        </w:tc>
      </w:tr>
      <w:tr w:rsidR="00354E3A" w:rsidTr="000E29EE">
        <w:trPr>
          <w:trHeight w:val="20"/>
        </w:trPr>
        <w:tc>
          <w:tcPr>
            <w:tcW w:w="1191" w:type="dxa"/>
            <w:vMerge/>
          </w:tcPr>
          <w:p w:rsidR="00354E3A" w:rsidRDefault="00354E3A"/>
        </w:tc>
        <w:tc>
          <w:tcPr>
            <w:tcW w:w="714" w:type="dxa"/>
            <w:vMerge/>
          </w:tcPr>
          <w:p w:rsidR="00354E3A" w:rsidRDefault="00354E3A"/>
        </w:tc>
        <w:tc>
          <w:tcPr>
            <w:tcW w:w="2064" w:type="dxa"/>
            <w:vMerge/>
          </w:tcPr>
          <w:p w:rsidR="00354E3A" w:rsidRDefault="00354E3A"/>
        </w:tc>
        <w:tc>
          <w:tcPr>
            <w:tcW w:w="3192" w:type="dxa"/>
            <w:vMerge/>
          </w:tcPr>
          <w:p w:rsidR="00354E3A" w:rsidRDefault="00354E3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:rsidR="00354E3A" w:rsidRDefault="00354E3A" w:rsidP="00F71FD4">
            <w:pPr>
              <w:jc w:val="center"/>
            </w:pPr>
          </w:p>
        </w:tc>
        <w:tc>
          <w:tcPr>
            <w:tcW w:w="4490" w:type="dxa"/>
          </w:tcPr>
          <w:p w:rsidR="00354E3A" w:rsidRDefault="00354E3A" w:rsidP="005825AB">
            <w:pPr>
              <w:rPr>
                <w:b/>
              </w:rPr>
            </w:pPr>
            <w:r>
              <w:rPr>
                <w:rFonts w:hint="eastAsia"/>
                <w:b/>
              </w:rPr>
              <w:t>遊戲（</w:t>
            </w:r>
            <w:r>
              <w:rPr>
                <w:rFonts w:hint="eastAsia"/>
                <w:b/>
              </w:rPr>
              <w:t>15</w:t>
            </w:r>
            <w:r>
              <w:rPr>
                <w:rFonts w:hint="eastAsia"/>
                <w:b/>
              </w:rPr>
              <w:t>分鐘）</w:t>
            </w:r>
          </w:p>
          <w:p w:rsidR="00354E3A" w:rsidRDefault="00354E3A" w:rsidP="001A44CE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>
              <w:rPr>
                <w:rFonts w:hint="eastAsia"/>
              </w:rPr>
              <w:t>教師預先準備寫</w:t>
            </w:r>
            <w:r w:rsidR="0057500E">
              <w:rPr>
                <w:rFonts w:hint="eastAsia"/>
                <w:lang w:eastAsia="zh-HK"/>
              </w:rPr>
              <w:t>上</w:t>
            </w:r>
            <w:r>
              <w:rPr>
                <w:rFonts w:hint="eastAsia"/>
              </w:rPr>
              <w:t>有飲水好處的紙條（包括正確的和錯誤的描述），放進紙箱中。</w:t>
            </w:r>
          </w:p>
          <w:p w:rsidR="00354E3A" w:rsidRPr="001A44CE" w:rsidRDefault="00354E3A" w:rsidP="001A44CE">
            <w:pPr>
              <w:jc w:val="both"/>
            </w:pPr>
          </w:p>
          <w:p w:rsidR="00354E3A" w:rsidRDefault="00354E3A" w:rsidP="0012753F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>
              <w:rPr>
                <w:rFonts w:hint="eastAsia"/>
              </w:rPr>
              <w:t>在黑板上劃分兩個區域︰「正確」和「錯誤」。</w:t>
            </w:r>
          </w:p>
          <w:p w:rsidR="00354E3A" w:rsidRDefault="00354E3A" w:rsidP="0012753F">
            <w:pPr>
              <w:pStyle w:val="af0"/>
              <w:ind w:leftChars="0" w:left="720"/>
              <w:jc w:val="both"/>
            </w:pPr>
          </w:p>
          <w:p w:rsidR="00354E3A" w:rsidRDefault="00354E3A" w:rsidP="0012753F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>
              <w:rPr>
                <w:rFonts w:hint="eastAsia"/>
              </w:rPr>
              <w:t>把學生分成若干小組，每組輪流派一位代表在紙箱內抽出紙條，然後判斷紙條上的描述是否正確，並</w:t>
            </w:r>
            <w:r>
              <w:rPr>
                <w:rFonts w:hint="eastAsia"/>
                <w:lang w:eastAsia="zh-HK"/>
              </w:rPr>
              <w:t>把它</w:t>
            </w:r>
            <w:r>
              <w:rPr>
                <w:rFonts w:hint="eastAsia"/>
              </w:rPr>
              <w:t>貼在「正確」或「錯誤」的區域中。學生若答對可得一分。</w:t>
            </w:r>
          </w:p>
          <w:p w:rsidR="00354E3A" w:rsidRDefault="00354E3A" w:rsidP="0012753F">
            <w:pPr>
              <w:jc w:val="both"/>
            </w:pPr>
          </w:p>
          <w:p w:rsidR="00354E3A" w:rsidRPr="00737279" w:rsidRDefault="00354E3A" w:rsidP="0012753F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>
              <w:rPr>
                <w:rFonts w:hint="eastAsia"/>
              </w:rPr>
              <w:t>遊戲完結後，教師作概括，總結水對人體的好處。</w:t>
            </w:r>
          </w:p>
        </w:tc>
        <w:tc>
          <w:tcPr>
            <w:tcW w:w="1644" w:type="dxa"/>
          </w:tcPr>
          <w:p w:rsidR="00354E3A" w:rsidRDefault="00354E3A" w:rsidP="001A4D12"/>
          <w:p w:rsidR="00354E3A" w:rsidRDefault="00354E3A" w:rsidP="001A4D12">
            <w:r>
              <w:rPr>
                <w:rFonts w:hint="eastAsia"/>
              </w:rPr>
              <w:t>網頁︰</w:t>
            </w:r>
          </w:p>
          <w:p w:rsidR="00354E3A" w:rsidRDefault="00354E3A" w:rsidP="00F30FF9">
            <w:r>
              <w:rPr>
                <w:rFonts w:hint="eastAsia"/>
              </w:rPr>
              <w:t xml:space="preserve">Medical News Today - </w:t>
            </w:r>
            <w:r w:rsidRPr="00344E88">
              <w:t>Fifteen benefits of drinking water</w:t>
            </w:r>
          </w:p>
          <w:p w:rsidR="00354E3A" w:rsidRDefault="006742A0" w:rsidP="00F30FF9">
            <w:pPr>
              <w:rPr>
                <w:rStyle w:val="af"/>
              </w:rPr>
            </w:pPr>
            <w:hyperlink r:id="rId8" w:history="1">
              <w:r w:rsidR="00354E3A">
                <w:rPr>
                  <w:rStyle w:val="af"/>
                </w:rPr>
                <w:t>https://www.medicalnewstoday.com/articles/290814.php</w:t>
              </w:r>
            </w:hyperlink>
          </w:p>
          <w:p w:rsidR="00354E3A" w:rsidRDefault="00354E3A" w:rsidP="00F30FF9"/>
          <w:p w:rsidR="00BC7A9F" w:rsidRDefault="00BC7A9F" w:rsidP="00911D6C"/>
          <w:p w:rsidR="00911D6C" w:rsidRDefault="00911D6C" w:rsidP="00911D6C"/>
          <w:p w:rsidR="00911D6C" w:rsidRDefault="00911D6C" w:rsidP="00911D6C"/>
          <w:p w:rsidR="00911D6C" w:rsidRDefault="00911D6C" w:rsidP="00911D6C"/>
          <w:p w:rsidR="00911D6C" w:rsidRPr="00BC7A9F" w:rsidRDefault="00911D6C" w:rsidP="00911D6C">
            <w:pPr>
              <w:rPr>
                <w:rFonts w:hint="eastAsia"/>
                <w:color w:val="0563C1" w:themeColor="hyperlink"/>
                <w:u w:val="single"/>
              </w:rPr>
            </w:pPr>
          </w:p>
        </w:tc>
        <w:tc>
          <w:tcPr>
            <w:tcW w:w="1644" w:type="dxa"/>
          </w:tcPr>
          <w:p w:rsidR="00354E3A" w:rsidRDefault="00354E3A"/>
          <w:p w:rsidR="00354E3A" w:rsidRDefault="00354E3A">
            <w:r>
              <w:rPr>
                <w:rFonts w:hint="eastAsia"/>
              </w:rPr>
              <w:t>遊戲紙條盡量不與工作紙題目重覆。</w:t>
            </w:r>
          </w:p>
        </w:tc>
      </w:tr>
      <w:tr w:rsidR="00354E3A" w:rsidTr="000E29EE">
        <w:trPr>
          <w:trHeight w:val="20"/>
        </w:trPr>
        <w:tc>
          <w:tcPr>
            <w:tcW w:w="1191" w:type="dxa"/>
            <w:vMerge/>
          </w:tcPr>
          <w:p w:rsidR="00354E3A" w:rsidRDefault="00354E3A"/>
        </w:tc>
        <w:tc>
          <w:tcPr>
            <w:tcW w:w="714" w:type="dxa"/>
            <w:vMerge/>
          </w:tcPr>
          <w:p w:rsidR="00354E3A" w:rsidRDefault="00354E3A"/>
        </w:tc>
        <w:tc>
          <w:tcPr>
            <w:tcW w:w="2064" w:type="dxa"/>
            <w:vMerge/>
          </w:tcPr>
          <w:p w:rsidR="00354E3A" w:rsidRDefault="00354E3A"/>
        </w:tc>
        <w:tc>
          <w:tcPr>
            <w:tcW w:w="3192" w:type="dxa"/>
            <w:vMerge/>
          </w:tcPr>
          <w:p w:rsidR="00354E3A" w:rsidRDefault="00354E3A"/>
        </w:tc>
        <w:tc>
          <w:tcPr>
            <w:tcW w:w="743" w:type="dxa"/>
            <w:vMerge/>
          </w:tcPr>
          <w:p w:rsidR="00354E3A" w:rsidRDefault="00354E3A"/>
        </w:tc>
        <w:tc>
          <w:tcPr>
            <w:tcW w:w="4490" w:type="dxa"/>
            <w:shd w:val="clear" w:color="auto" w:fill="FFFFFF" w:themeFill="background1"/>
          </w:tcPr>
          <w:p w:rsidR="00354E3A" w:rsidRPr="0043184B" w:rsidRDefault="00354E3A" w:rsidP="0043184B">
            <w:pPr>
              <w:rPr>
                <w:b/>
              </w:rPr>
            </w:pPr>
            <w:r>
              <w:rPr>
                <w:rFonts w:hint="eastAsia"/>
                <w:b/>
              </w:rPr>
              <w:t>講解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10</w:t>
            </w:r>
            <w:r w:rsidRPr="0043184B">
              <w:rPr>
                <w:rFonts w:hint="eastAsia"/>
                <w:b/>
              </w:rPr>
              <w:t>分鐘）</w:t>
            </w:r>
          </w:p>
          <w:p w:rsidR="00354E3A" w:rsidRPr="0043184B" w:rsidRDefault="00BC7A9F" w:rsidP="00C130EC">
            <w:pPr>
              <w:jc w:val="both"/>
            </w:pPr>
            <w:r>
              <w:rPr>
                <w:rFonts w:hint="eastAsia"/>
              </w:rPr>
              <w:t>教</w:t>
            </w:r>
            <w:r w:rsidR="00354E3A">
              <w:rPr>
                <w:rFonts w:hint="eastAsia"/>
              </w:rPr>
              <w:t>師帶領學生完成工作紙第一部分，了解水對人類、動物和植物的作用，以及完成工作紙第二部分，認識不同動植物的含水量。</w:t>
            </w:r>
          </w:p>
        </w:tc>
        <w:tc>
          <w:tcPr>
            <w:tcW w:w="1644" w:type="dxa"/>
            <w:shd w:val="clear" w:color="auto" w:fill="FFFFFF" w:themeFill="background1"/>
          </w:tcPr>
          <w:p w:rsidR="00354E3A" w:rsidRDefault="00354E3A" w:rsidP="00CD07A2"/>
          <w:p w:rsidR="00354E3A" w:rsidRPr="009964DB" w:rsidRDefault="00354E3A" w:rsidP="00CD07A2">
            <w:r>
              <w:rPr>
                <w:rFonts w:hint="eastAsia"/>
              </w:rPr>
              <w:t>工作紙︰</w:t>
            </w:r>
          </w:p>
          <w:p w:rsidR="00354E3A" w:rsidRPr="007313DC" w:rsidDel="00C45869" w:rsidRDefault="00354E3A" w:rsidP="00CD07A2">
            <w:r>
              <w:rPr>
                <w:rFonts w:hint="eastAsia"/>
              </w:rPr>
              <w:t>01</w:t>
            </w:r>
            <w:r>
              <w:rPr>
                <w:rFonts w:hint="eastAsia"/>
              </w:rPr>
              <w:t>工作紙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「水與生物」</w:t>
            </w:r>
          </w:p>
        </w:tc>
        <w:tc>
          <w:tcPr>
            <w:tcW w:w="1644" w:type="dxa"/>
            <w:shd w:val="clear" w:color="auto" w:fill="FFFFFF" w:themeFill="background1"/>
          </w:tcPr>
          <w:p w:rsidR="00354E3A" w:rsidRDefault="00354E3A" w:rsidP="00A50C4E"/>
        </w:tc>
      </w:tr>
      <w:tr w:rsidR="00354E3A" w:rsidTr="000E29EE">
        <w:trPr>
          <w:trHeight w:val="20"/>
        </w:trPr>
        <w:tc>
          <w:tcPr>
            <w:tcW w:w="1191" w:type="dxa"/>
            <w:vMerge/>
          </w:tcPr>
          <w:p w:rsidR="00354E3A" w:rsidRDefault="00354E3A"/>
        </w:tc>
        <w:tc>
          <w:tcPr>
            <w:tcW w:w="714" w:type="dxa"/>
            <w:vMerge/>
          </w:tcPr>
          <w:p w:rsidR="00354E3A" w:rsidRDefault="00354E3A"/>
        </w:tc>
        <w:tc>
          <w:tcPr>
            <w:tcW w:w="2064" w:type="dxa"/>
            <w:vMerge/>
          </w:tcPr>
          <w:p w:rsidR="00354E3A" w:rsidRDefault="00354E3A"/>
        </w:tc>
        <w:tc>
          <w:tcPr>
            <w:tcW w:w="3192" w:type="dxa"/>
            <w:vMerge/>
          </w:tcPr>
          <w:p w:rsidR="00354E3A" w:rsidRDefault="00354E3A"/>
        </w:tc>
        <w:tc>
          <w:tcPr>
            <w:tcW w:w="743" w:type="dxa"/>
            <w:vMerge/>
          </w:tcPr>
          <w:p w:rsidR="00354E3A" w:rsidRDefault="00354E3A"/>
        </w:tc>
        <w:tc>
          <w:tcPr>
            <w:tcW w:w="4490" w:type="dxa"/>
            <w:shd w:val="clear" w:color="auto" w:fill="FFFFFF" w:themeFill="background1"/>
          </w:tcPr>
          <w:p w:rsidR="00354E3A" w:rsidRPr="0043184B" w:rsidRDefault="00354E3A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Pr="0043184B">
              <w:rPr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:rsidR="00BC7A9F" w:rsidRPr="006A7D06" w:rsidRDefault="00BC7A9F" w:rsidP="00165666">
            <w:r>
              <w:rPr>
                <w:rFonts w:hint="eastAsia"/>
              </w:rPr>
              <w:t>總結</w:t>
            </w:r>
            <w:r w:rsidR="00354E3A">
              <w:rPr>
                <w:rFonts w:hint="eastAsia"/>
              </w:rPr>
              <w:t>課節要點，說明水對人和動植物都是非常重要的。</w:t>
            </w:r>
          </w:p>
        </w:tc>
        <w:tc>
          <w:tcPr>
            <w:tcW w:w="1644" w:type="dxa"/>
            <w:shd w:val="clear" w:color="auto" w:fill="FFFFFF" w:themeFill="background1"/>
          </w:tcPr>
          <w:p w:rsidR="00354E3A" w:rsidRDefault="00354E3A"/>
        </w:tc>
        <w:tc>
          <w:tcPr>
            <w:tcW w:w="1644" w:type="dxa"/>
            <w:shd w:val="clear" w:color="auto" w:fill="FFFFFF" w:themeFill="background1"/>
          </w:tcPr>
          <w:p w:rsidR="00354E3A" w:rsidRDefault="00354E3A"/>
        </w:tc>
      </w:tr>
    </w:tbl>
    <w:p w:rsidR="00C31549" w:rsidRDefault="00C31549" w:rsidP="00264CD0">
      <w:pPr>
        <w:rPr>
          <w:szCs w:val="24"/>
        </w:rPr>
      </w:pPr>
    </w:p>
    <w:p w:rsidR="00264CD0" w:rsidRPr="00A50C4E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r w:rsidR="00A50C4E">
        <w:rPr>
          <w:rFonts w:hint="eastAsia"/>
          <w:szCs w:val="24"/>
        </w:rPr>
        <w:t>︰</w:t>
      </w:r>
    </w:p>
    <w:p w:rsidR="00F30FF9" w:rsidRDefault="00F30FF9" w:rsidP="00264CD0">
      <w:pPr>
        <w:rPr>
          <w:rStyle w:val="af"/>
          <w:color w:val="000000" w:themeColor="text1"/>
          <w:szCs w:val="24"/>
          <w:u w:val="none"/>
        </w:rPr>
      </w:pPr>
      <w:r>
        <w:rPr>
          <w:rStyle w:val="af"/>
          <w:rFonts w:hint="eastAsia"/>
          <w:color w:val="000000" w:themeColor="text1"/>
          <w:szCs w:val="24"/>
          <w:u w:val="none"/>
        </w:rPr>
        <w:t xml:space="preserve">Ask the Scientiests - </w:t>
      </w:r>
      <w:r w:rsidRPr="00F30FF9">
        <w:rPr>
          <w:rStyle w:val="af"/>
          <w:rFonts w:hint="eastAsia"/>
          <w:color w:val="000000" w:themeColor="text1"/>
          <w:szCs w:val="24"/>
          <w:u w:val="none"/>
        </w:rPr>
        <w:t>健康的水分量</w:t>
      </w:r>
      <w:r>
        <w:rPr>
          <w:rStyle w:val="af"/>
          <w:rFonts w:hint="eastAsia"/>
          <w:color w:val="000000" w:themeColor="text1"/>
          <w:szCs w:val="24"/>
          <w:u w:val="none"/>
        </w:rPr>
        <w:t>－</w:t>
      </w:r>
      <w:r w:rsidRPr="00F30FF9">
        <w:rPr>
          <w:rStyle w:val="af"/>
          <w:rFonts w:hint="eastAsia"/>
          <w:color w:val="000000" w:themeColor="text1"/>
          <w:szCs w:val="24"/>
          <w:u w:val="none"/>
        </w:rPr>
        <w:t>您的身體如何運用水分</w:t>
      </w:r>
    </w:p>
    <w:p w:rsidR="00F30FF9" w:rsidRPr="00F30FF9" w:rsidRDefault="006742A0" w:rsidP="00264CD0">
      <w:pPr>
        <w:rPr>
          <w:rStyle w:val="af"/>
          <w:color w:val="000000" w:themeColor="text1"/>
          <w:szCs w:val="24"/>
          <w:u w:val="none"/>
        </w:rPr>
      </w:pPr>
      <w:hyperlink r:id="rId9" w:history="1">
        <w:r w:rsidR="00F30FF9">
          <w:rPr>
            <w:rStyle w:val="af"/>
          </w:rPr>
          <w:t>https://askthescientists.com/zh-hant/hydration/</w:t>
        </w:r>
      </w:hyperlink>
    </w:p>
    <w:p w:rsidR="00F30FF9" w:rsidRPr="00F30FF9" w:rsidRDefault="00F30FF9" w:rsidP="00264CD0">
      <w:pPr>
        <w:rPr>
          <w:rStyle w:val="af"/>
          <w:color w:val="000000" w:themeColor="text1"/>
          <w:szCs w:val="24"/>
          <w:u w:val="none"/>
        </w:rPr>
      </w:pPr>
      <w:r>
        <w:rPr>
          <w:rStyle w:val="af"/>
          <w:rFonts w:hint="eastAsia"/>
          <w:color w:val="000000" w:themeColor="text1"/>
          <w:szCs w:val="24"/>
          <w:u w:val="none"/>
        </w:rPr>
        <w:t xml:space="preserve">Healthline - </w:t>
      </w:r>
      <w:r w:rsidRPr="00F30FF9">
        <w:rPr>
          <w:rStyle w:val="af"/>
          <w:color w:val="000000" w:themeColor="text1"/>
          <w:szCs w:val="24"/>
          <w:u w:val="none"/>
        </w:rPr>
        <w:t>Why Is Water Important? 16 Reasons to Drink Up</w:t>
      </w:r>
      <w:bookmarkStart w:id="0" w:name="_GoBack"/>
      <w:bookmarkEnd w:id="0"/>
    </w:p>
    <w:p w:rsidR="00F30FF9" w:rsidRPr="00A50C4E" w:rsidRDefault="006742A0" w:rsidP="00264CD0">
      <w:pPr>
        <w:rPr>
          <w:szCs w:val="24"/>
        </w:rPr>
      </w:pPr>
      <w:hyperlink r:id="rId10" w:history="1">
        <w:r w:rsidR="00F30FF9">
          <w:rPr>
            <w:rStyle w:val="af"/>
          </w:rPr>
          <w:t>https://www.healthline.com/health/food-nutrition/why-is-water-important</w:t>
        </w:r>
      </w:hyperlink>
    </w:p>
    <w:p w:rsidR="00344E88" w:rsidRPr="008A71F2" w:rsidRDefault="007B66A0" w:rsidP="00344E88">
      <w:pPr>
        <w:rPr>
          <w:rStyle w:val="af"/>
          <w:color w:val="auto"/>
          <w:szCs w:val="24"/>
          <w:u w:val="none"/>
        </w:rPr>
      </w:pPr>
      <w:r>
        <w:rPr>
          <w:rStyle w:val="af"/>
          <w:rFonts w:hint="eastAsia"/>
          <w:color w:val="000000" w:themeColor="text1"/>
          <w:szCs w:val="24"/>
          <w:u w:val="none"/>
        </w:rPr>
        <w:t xml:space="preserve">Your Article </w:t>
      </w:r>
      <w:r>
        <w:rPr>
          <w:rStyle w:val="af"/>
          <w:color w:val="000000" w:themeColor="text1"/>
          <w:szCs w:val="24"/>
          <w:u w:val="none"/>
        </w:rPr>
        <w:t>Library</w:t>
      </w:r>
      <w:r>
        <w:rPr>
          <w:rStyle w:val="af"/>
          <w:rFonts w:hint="eastAsia"/>
          <w:color w:val="000000" w:themeColor="text1"/>
          <w:szCs w:val="24"/>
          <w:u w:val="none"/>
        </w:rPr>
        <w:t xml:space="preserve"> - </w:t>
      </w:r>
      <w:r w:rsidRPr="007B66A0">
        <w:rPr>
          <w:rStyle w:val="af"/>
          <w:color w:val="000000" w:themeColor="text1"/>
          <w:szCs w:val="24"/>
          <w:u w:val="none"/>
        </w:rPr>
        <w:t>Water Supply to Dairy Animals on Farm</w:t>
      </w:r>
      <w:r w:rsidR="00344E88">
        <w:rPr>
          <w:rStyle w:val="af"/>
          <w:rFonts w:hint="eastAsia"/>
          <w:color w:val="000000" w:themeColor="text1"/>
          <w:szCs w:val="24"/>
          <w:u w:val="none"/>
        </w:rPr>
        <w:t>（</w:t>
      </w:r>
      <w:r>
        <w:rPr>
          <w:rFonts w:hint="eastAsia"/>
          <w:szCs w:val="24"/>
        </w:rPr>
        <w:t>乳牛</w:t>
      </w:r>
      <w:r w:rsidR="00344E88" w:rsidRPr="00A50C4E">
        <w:rPr>
          <w:rFonts w:hint="eastAsia"/>
          <w:szCs w:val="24"/>
        </w:rPr>
        <w:t>含水量</w:t>
      </w:r>
      <w:r w:rsidR="00344E88">
        <w:rPr>
          <w:rStyle w:val="af"/>
          <w:rFonts w:hint="eastAsia"/>
          <w:color w:val="000000" w:themeColor="text1"/>
          <w:szCs w:val="24"/>
          <w:u w:val="none"/>
        </w:rPr>
        <w:t>）</w:t>
      </w:r>
    </w:p>
    <w:p w:rsidR="007B66A0" w:rsidRDefault="006742A0" w:rsidP="00344E88">
      <w:hyperlink r:id="rId11" w:history="1">
        <w:r w:rsidR="007B66A0">
          <w:rPr>
            <w:rStyle w:val="af"/>
          </w:rPr>
          <w:t>http://www.yourarticlelibrary.com/dairy-farm-management/water-supply-to-dairy-animals-on-farm/36207</w:t>
        </w:r>
      </w:hyperlink>
    </w:p>
    <w:p w:rsidR="00B20718" w:rsidRPr="008A71F2" w:rsidRDefault="00B20718"/>
    <w:sectPr w:rsidR="00B20718" w:rsidRPr="008A71F2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2A0" w:rsidRDefault="006742A0" w:rsidP="000764AC">
      <w:r>
        <w:separator/>
      </w:r>
    </w:p>
  </w:endnote>
  <w:endnote w:type="continuationSeparator" w:id="0">
    <w:p w:rsidR="006742A0" w:rsidRDefault="006742A0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2A0" w:rsidRDefault="006742A0" w:rsidP="000764AC">
      <w:r>
        <w:separator/>
      </w:r>
    </w:p>
  </w:footnote>
  <w:footnote w:type="continuationSeparator" w:id="0">
    <w:p w:rsidR="006742A0" w:rsidRDefault="006742A0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EFB"/>
    <w:rsid w:val="00001097"/>
    <w:rsid w:val="000047B9"/>
    <w:rsid w:val="00023E37"/>
    <w:rsid w:val="000253B9"/>
    <w:rsid w:val="000305F4"/>
    <w:rsid w:val="00037823"/>
    <w:rsid w:val="000616B2"/>
    <w:rsid w:val="000764AC"/>
    <w:rsid w:val="000A4096"/>
    <w:rsid w:val="000D359F"/>
    <w:rsid w:val="000E29EE"/>
    <w:rsid w:val="00110C2F"/>
    <w:rsid w:val="0012753F"/>
    <w:rsid w:val="0014234B"/>
    <w:rsid w:val="00162BCD"/>
    <w:rsid w:val="00165666"/>
    <w:rsid w:val="001672B2"/>
    <w:rsid w:val="00182C5C"/>
    <w:rsid w:val="00193591"/>
    <w:rsid w:val="001A44CE"/>
    <w:rsid w:val="001A4D12"/>
    <w:rsid w:val="001B6EFB"/>
    <w:rsid w:val="001F0887"/>
    <w:rsid w:val="002527A6"/>
    <w:rsid w:val="00264CD0"/>
    <w:rsid w:val="0026656F"/>
    <w:rsid w:val="002A0AB5"/>
    <w:rsid w:val="002A58CA"/>
    <w:rsid w:val="002D1216"/>
    <w:rsid w:val="002D57C6"/>
    <w:rsid w:val="002F3A05"/>
    <w:rsid w:val="003000CE"/>
    <w:rsid w:val="0031156A"/>
    <w:rsid w:val="00327ED3"/>
    <w:rsid w:val="00344E88"/>
    <w:rsid w:val="00345F95"/>
    <w:rsid w:val="00354E3A"/>
    <w:rsid w:val="003A5BDC"/>
    <w:rsid w:val="003B016F"/>
    <w:rsid w:val="003C401D"/>
    <w:rsid w:val="003D5919"/>
    <w:rsid w:val="0042455C"/>
    <w:rsid w:val="0043184B"/>
    <w:rsid w:val="00441DCC"/>
    <w:rsid w:val="00484EC6"/>
    <w:rsid w:val="0049041D"/>
    <w:rsid w:val="004A29CC"/>
    <w:rsid w:val="004D502E"/>
    <w:rsid w:val="004E04AC"/>
    <w:rsid w:val="00512A63"/>
    <w:rsid w:val="005315CA"/>
    <w:rsid w:val="00531B23"/>
    <w:rsid w:val="0057462F"/>
    <w:rsid w:val="0057500E"/>
    <w:rsid w:val="005825AB"/>
    <w:rsid w:val="005844DC"/>
    <w:rsid w:val="005924BC"/>
    <w:rsid w:val="005B2462"/>
    <w:rsid w:val="005B354E"/>
    <w:rsid w:val="005C440C"/>
    <w:rsid w:val="00614C34"/>
    <w:rsid w:val="00617065"/>
    <w:rsid w:val="006351EF"/>
    <w:rsid w:val="006742A0"/>
    <w:rsid w:val="006754D6"/>
    <w:rsid w:val="006768D5"/>
    <w:rsid w:val="006A644D"/>
    <w:rsid w:val="006A7D06"/>
    <w:rsid w:val="006C11E8"/>
    <w:rsid w:val="006D30E2"/>
    <w:rsid w:val="006D5BCA"/>
    <w:rsid w:val="006F7A7B"/>
    <w:rsid w:val="00703268"/>
    <w:rsid w:val="007068D3"/>
    <w:rsid w:val="007153B4"/>
    <w:rsid w:val="007313DC"/>
    <w:rsid w:val="00737279"/>
    <w:rsid w:val="00740273"/>
    <w:rsid w:val="00744B12"/>
    <w:rsid w:val="00760790"/>
    <w:rsid w:val="00783638"/>
    <w:rsid w:val="007B66A0"/>
    <w:rsid w:val="007C7500"/>
    <w:rsid w:val="007E1DE1"/>
    <w:rsid w:val="00837ADE"/>
    <w:rsid w:val="00845C87"/>
    <w:rsid w:val="00846DE6"/>
    <w:rsid w:val="00851C49"/>
    <w:rsid w:val="008945B4"/>
    <w:rsid w:val="008A1DFC"/>
    <w:rsid w:val="008A71F2"/>
    <w:rsid w:val="008A7F11"/>
    <w:rsid w:val="008E0772"/>
    <w:rsid w:val="00911D6C"/>
    <w:rsid w:val="00970AAD"/>
    <w:rsid w:val="00970FA4"/>
    <w:rsid w:val="00990898"/>
    <w:rsid w:val="009964DB"/>
    <w:rsid w:val="009C4DAE"/>
    <w:rsid w:val="00A04BAA"/>
    <w:rsid w:val="00A50B87"/>
    <w:rsid w:val="00A50C4E"/>
    <w:rsid w:val="00A73625"/>
    <w:rsid w:val="00A757A7"/>
    <w:rsid w:val="00A82E09"/>
    <w:rsid w:val="00A845C1"/>
    <w:rsid w:val="00A97EB8"/>
    <w:rsid w:val="00AA73D1"/>
    <w:rsid w:val="00AE7A46"/>
    <w:rsid w:val="00AF694E"/>
    <w:rsid w:val="00B20718"/>
    <w:rsid w:val="00B5507F"/>
    <w:rsid w:val="00BC7A9F"/>
    <w:rsid w:val="00BE2941"/>
    <w:rsid w:val="00C046CB"/>
    <w:rsid w:val="00C0551A"/>
    <w:rsid w:val="00C130EC"/>
    <w:rsid w:val="00C147EE"/>
    <w:rsid w:val="00C167E6"/>
    <w:rsid w:val="00C31549"/>
    <w:rsid w:val="00C45869"/>
    <w:rsid w:val="00C545DA"/>
    <w:rsid w:val="00C81049"/>
    <w:rsid w:val="00C932E8"/>
    <w:rsid w:val="00C946E8"/>
    <w:rsid w:val="00CA0766"/>
    <w:rsid w:val="00CC268D"/>
    <w:rsid w:val="00CC480B"/>
    <w:rsid w:val="00CD3A05"/>
    <w:rsid w:val="00CD5721"/>
    <w:rsid w:val="00CF5D7D"/>
    <w:rsid w:val="00D00364"/>
    <w:rsid w:val="00D532BE"/>
    <w:rsid w:val="00D71D3A"/>
    <w:rsid w:val="00D7442D"/>
    <w:rsid w:val="00D80D18"/>
    <w:rsid w:val="00D820D9"/>
    <w:rsid w:val="00DC7133"/>
    <w:rsid w:val="00DE305D"/>
    <w:rsid w:val="00DE3C42"/>
    <w:rsid w:val="00DE7942"/>
    <w:rsid w:val="00E07663"/>
    <w:rsid w:val="00E46B25"/>
    <w:rsid w:val="00E6635F"/>
    <w:rsid w:val="00E97930"/>
    <w:rsid w:val="00EC5A4E"/>
    <w:rsid w:val="00EC7CAB"/>
    <w:rsid w:val="00ED6789"/>
    <w:rsid w:val="00EF09FC"/>
    <w:rsid w:val="00F265C8"/>
    <w:rsid w:val="00F30FF9"/>
    <w:rsid w:val="00F71FD4"/>
    <w:rsid w:val="00F93F1A"/>
    <w:rsid w:val="00FA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D82216-5442-4D3A-A75C-7A8B1751D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354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icalnewstoday.com/articles/290814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rarticlelibrary.com/dairy-farm-management/water-supply-to-dairy-animals-on-farm/3620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healthline.com/health/food-nutrition/why-is-water-importa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skthescientists.com/zh-hant/hyd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37EA6-488C-4F84-B215-EABF93457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1128</Characters>
  <Application>Microsoft Office Word</Application>
  <DocSecurity>0</DocSecurity>
  <Lines>9</Lines>
  <Paragraphs>2</Paragraphs>
  <ScaleCrop>false</ScaleCrop>
  <Company>WSD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PLM_8_WCON</cp:lastModifiedBy>
  <cp:revision>2</cp:revision>
  <dcterms:created xsi:type="dcterms:W3CDTF">2021-11-10T07:20:00Z</dcterms:created>
  <dcterms:modified xsi:type="dcterms:W3CDTF">2021-11-10T07:20:00Z</dcterms:modified>
</cp:coreProperties>
</file>