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9A2791" w:rsidTr="00AC4781">
        <w:trPr>
          <w:trHeight w:val="20"/>
        </w:trPr>
        <w:tc>
          <w:tcPr>
            <w:tcW w:w="15682" w:type="dxa"/>
            <w:gridSpan w:val="8"/>
          </w:tcPr>
          <w:p w:rsidR="009A2791" w:rsidRDefault="009A2791" w:rsidP="009A2791">
            <w:pPr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－小四</w:t>
            </w:r>
          </w:p>
        </w:tc>
      </w:tr>
      <w:tr w:rsidR="00A27BAE" w:rsidTr="009A2791">
        <w:trPr>
          <w:trHeight w:val="20"/>
        </w:trPr>
        <w:tc>
          <w:tcPr>
            <w:tcW w:w="1191" w:type="dxa"/>
          </w:tcPr>
          <w:p w:rsidR="00A27BAE" w:rsidRDefault="00A27BAE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:rsidR="00A27BAE" w:rsidRDefault="00A27BAE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:rsidR="00A27BAE" w:rsidRDefault="00A27BAE">
            <w:r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:rsidR="00A27BAE" w:rsidRDefault="00A27BAE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:rsidR="00A27BAE" w:rsidRDefault="00A27BAE">
            <w:r>
              <w:rPr>
                <w:rFonts w:hint="eastAsia"/>
              </w:rPr>
              <w:t>課節</w:t>
            </w:r>
          </w:p>
        </w:tc>
        <w:tc>
          <w:tcPr>
            <w:tcW w:w="4490" w:type="dxa"/>
          </w:tcPr>
          <w:p w:rsidR="00A27BAE" w:rsidRDefault="00A27BAE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:rsidR="00A27BAE" w:rsidRDefault="00A27BAE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:rsidR="00A27BAE" w:rsidRDefault="00A27BAE">
            <w:r>
              <w:rPr>
                <w:rFonts w:hint="eastAsia"/>
              </w:rPr>
              <w:t>備註</w:t>
            </w:r>
          </w:p>
        </w:tc>
      </w:tr>
      <w:tr w:rsidR="00060170" w:rsidTr="009A2791">
        <w:trPr>
          <w:trHeight w:val="20"/>
        </w:trPr>
        <w:tc>
          <w:tcPr>
            <w:tcW w:w="1191" w:type="dxa"/>
            <w:vMerge w:val="restart"/>
          </w:tcPr>
          <w:p w:rsidR="00060170" w:rsidRDefault="00060170" w:rsidP="009C14E8">
            <w:r>
              <w:rPr>
                <w:rFonts w:hint="eastAsia"/>
              </w:rPr>
              <w:t>奇妙的世界</w:t>
            </w:r>
          </w:p>
        </w:tc>
        <w:tc>
          <w:tcPr>
            <w:tcW w:w="714" w:type="dxa"/>
            <w:vMerge w:val="restart"/>
          </w:tcPr>
          <w:p w:rsidR="00060170" w:rsidRDefault="00060170" w:rsidP="00854242">
            <w:r>
              <w:rPr>
                <w:rFonts w:hint="eastAsia"/>
              </w:rPr>
              <w:t>生活在地球</w:t>
            </w:r>
          </w:p>
        </w:tc>
        <w:tc>
          <w:tcPr>
            <w:tcW w:w="2064" w:type="dxa"/>
            <w:vMerge w:val="restart"/>
          </w:tcPr>
          <w:p w:rsidR="00060170" w:rsidRDefault="00060170" w:rsidP="000676B8">
            <w:r>
              <w:rPr>
                <w:rFonts w:hint="eastAsia"/>
              </w:rPr>
              <w:t>淡水和海水的性質</w:t>
            </w:r>
            <w:r w:rsidR="00BC5E14">
              <w:br/>
            </w:r>
            <w:r>
              <w:rPr>
                <w:rFonts w:hint="eastAsia"/>
              </w:rPr>
              <w:t>（預期節數：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:rsidR="00060170" w:rsidRPr="005E23D0" w:rsidRDefault="00060170" w:rsidP="00DA6673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  <w:kern w:val="0"/>
              </w:rPr>
              <w:t>認識鹹水和淡水的特性</w:t>
            </w:r>
          </w:p>
          <w:p w:rsidR="00060170" w:rsidRPr="00563A2C" w:rsidRDefault="00060170" w:rsidP="00060170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  <w:kern w:val="0"/>
              </w:rPr>
              <w:t>認識日常的食用水</w:t>
            </w:r>
          </w:p>
        </w:tc>
        <w:tc>
          <w:tcPr>
            <w:tcW w:w="743" w:type="dxa"/>
            <w:vMerge w:val="restart"/>
          </w:tcPr>
          <w:p w:rsidR="00060170" w:rsidRDefault="00060170" w:rsidP="00F71FD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:rsidR="00060170" w:rsidRDefault="00060170" w:rsidP="00563A2C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 w:rsidR="00CB1DDD"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:rsidR="000161A0" w:rsidRPr="000161A0" w:rsidRDefault="000161A0" w:rsidP="009E70DE">
            <w:pPr>
              <w:pStyle w:val="af0"/>
              <w:numPr>
                <w:ilvl w:val="0"/>
                <w:numId w:val="23"/>
              </w:numPr>
              <w:ind w:leftChars="0" w:left="318" w:hanging="318"/>
              <w:jc w:val="both"/>
            </w:pPr>
            <w:r w:rsidRPr="000161A0">
              <w:rPr>
                <w:rFonts w:hint="eastAsia"/>
              </w:rPr>
              <w:t>展示兩杯水（</w:t>
            </w:r>
            <w:r>
              <w:rPr>
                <w:rFonts w:hint="eastAsia"/>
              </w:rPr>
              <w:t>一杯飲用水和一杯加入了鹽的飲用水</w:t>
            </w:r>
            <w:r w:rsidRPr="000161A0">
              <w:rPr>
                <w:rFonts w:hint="eastAsia"/>
              </w:rPr>
              <w:t>）</w:t>
            </w:r>
            <w:r>
              <w:rPr>
                <w:rFonts w:hint="eastAsia"/>
              </w:rPr>
              <w:t>，提問學生兩杯水的分別，引起學生的興趣。</w:t>
            </w:r>
          </w:p>
          <w:p w:rsidR="000161A0" w:rsidRPr="00CB1DDD" w:rsidRDefault="000161A0" w:rsidP="00CB1DDD">
            <w:pPr>
              <w:ind w:left="318" w:hanging="318"/>
              <w:jc w:val="both"/>
              <w:rPr>
                <w:kern w:val="0"/>
              </w:rPr>
            </w:pPr>
          </w:p>
          <w:p w:rsidR="000161A0" w:rsidRPr="00CB1DDD" w:rsidRDefault="000161A0" w:rsidP="009E70DE">
            <w:pPr>
              <w:pStyle w:val="af0"/>
              <w:numPr>
                <w:ilvl w:val="0"/>
                <w:numId w:val="23"/>
              </w:numPr>
              <w:ind w:leftChars="0" w:left="318" w:hanging="318"/>
              <w:jc w:val="both"/>
              <w:rPr>
                <w:kern w:val="0"/>
              </w:rPr>
            </w:pPr>
            <w:r w:rsidRPr="00CB1DDD">
              <w:rPr>
                <w:rFonts w:hint="eastAsia"/>
                <w:kern w:val="0"/>
              </w:rPr>
              <w:t>邀請學生淺嚐兩杯水</w:t>
            </w:r>
            <w:r w:rsidR="00CB1DDD">
              <w:rPr>
                <w:rFonts w:hint="eastAsia"/>
                <w:kern w:val="0"/>
              </w:rPr>
              <w:t>（</w:t>
            </w:r>
            <w:r w:rsidR="00CB1DDD">
              <w:rPr>
                <w:rFonts w:hint="eastAsia"/>
              </w:rPr>
              <w:t>使用茶匙</w:t>
            </w:r>
            <w:r w:rsidR="00CB1DDD" w:rsidRPr="00CB1DDD">
              <w:rPr>
                <w:rFonts w:hint="eastAsia"/>
              </w:rPr>
              <w:t>舀</w:t>
            </w:r>
            <w:r w:rsidR="00CB1DDD">
              <w:rPr>
                <w:rFonts w:hint="eastAsia"/>
              </w:rPr>
              <w:t>水</w:t>
            </w:r>
            <w:r w:rsidR="00CB1DDD">
              <w:rPr>
                <w:rFonts w:hint="eastAsia"/>
                <w:kern w:val="0"/>
              </w:rPr>
              <w:t>）</w:t>
            </w:r>
            <w:r w:rsidRPr="00CB1DDD">
              <w:rPr>
                <w:rFonts w:hint="eastAsia"/>
                <w:kern w:val="0"/>
              </w:rPr>
              <w:t>，説出有甚麼不同。</w:t>
            </w:r>
          </w:p>
          <w:p w:rsidR="000161A0" w:rsidRDefault="000161A0" w:rsidP="00CB1DDD">
            <w:pPr>
              <w:ind w:left="318" w:hanging="318"/>
              <w:jc w:val="both"/>
              <w:rPr>
                <w:kern w:val="0"/>
              </w:rPr>
            </w:pPr>
          </w:p>
          <w:p w:rsidR="00060170" w:rsidRPr="00CB1DDD" w:rsidRDefault="00060170" w:rsidP="009E70DE">
            <w:pPr>
              <w:pStyle w:val="af0"/>
              <w:numPr>
                <w:ilvl w:val="0"/>
                <w:numId w:val="23"/>
              </w:numPr>
              <w:ind w:leftChars="0" w:left="318" w:hanging="318"/>
              <w:jc w:val="both"/>
            </w:pPr>
            <w:r w:rsidRPr="00CB1DDD">
              <w:rPr>
                <w:rFonts w:hint="eastAsia"/>
                <w:kern w:val="0"/>
              </w:rPr>
              <w:t>提問學生有沒有</w:t>
            </w:r>
            <w:r w:rsidR="00F85484" w:rsidRPr="00CB1DDD">
              <w:rPr>
                <w:rFonts w:hint="eastAsia"/>
                <w:kern w:val="0"/>
              </w:rPr>
              <w:t>在海灘游泳時</w:t>
            </w:r>
            <w:r w:rsidRPr="00CB1DDD">
              <w:rPr>
                <w:rFonts w:hint="eastAsia"/>
                <w:kern w:val="0"/>
              </w:rPr>
              <w:t>誤喝海水的經驗，引導學生思考為甚麼海水是鹹的，但平日</w:t>
            </w:r>
            <w:r w:rsidR="00CB1DDD" w:rsidRPr="00CB1DDD">
              <w:rPr>
                <w:rFonts w:hint="eastAsia"/>
                <w:kern w:val="0"/>
              </w:rPr>
              <w:t>的</w:t>
            </w:r>
            <w:r w:rsidRPr="00CB1DDD">
              <w:rPr>
                <w:rFonts w:hint="eastAsia"/>
                <w:kern w:val="0"/>
              </w:rPr>
              <w:t>飲用水卻沒有味道。</w:t>
            </w:r>
          </w:p>
        </w:tc>
        <w:tc>
          <w:tcPr>
            <w:tcW w:w="1644" w:type="dxa"/>
          </w:tcPr>
          <w:p w:rsidR="00060170" w:rsidRDefault="00060170"/>
          <w:p w:rsidR="000161A0" w:rsidRDefault="000161A0">
            <w:r>
              <w:rPr>
                <w:rFonts w:hint="eastAsia"/>
              </w:rPr>
              <w:t>物資︰</w:t>
            </w:r>
          </w:p>
          <w:p w:rsidR="000161A0" w:rsidRDefault="000161A0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）兩個水杯（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）鹽</w:t>
            </w:r>
            <w:r w:rsidR="00CB1DDD">
              <w:rPr>
                <w:rFonts w:hint="eastAsia"/>
              </w:rPr>
              <w:t>（</w:t>
            </w:r>
            <w:r w:rsidR="00CB1DDD">
              <w:rPr>
                <w:rFonts w:hint="eastAsia"/>
              </w:rPr>
              <w:t>3</w:t>
            </w:r>
            <w:r w:rsidR="00CB1DDD">
              <w:rPr>
                <w:rFonts w:hint="eastAsia"/>
              </w:rPr>
              <w:t>）茶匙</w:t>
            </w:r>
          </w:p>
        </w:tc>
        <w:tc>
          <w:tcPr>
            <w:tcW w:w="1644" w:type="dxa"/>
          </w:tcPr>
          <w:p w:rsidR="00060170" w:rsidRDefault="00060170"/>
          <w:p w:rsidR="00CB1DDD" w:rsidRDefault="00CB1DDD" w:rsidP="00CB1DDD"/>
        </w:tc>
      </w:tr>
      <w:tr w:rsidR="00060170" w:rsidTr="009A2791">
        <w:trPr>
          <w:trHeight w:val="20"/>
        </w:trPr>
        <w:tc>
          <w:tcPr>
            <w:tcW w:w="1191" w:type="dxa"/>
            <w:vMerge/>
          </w:tcPr>
          <w:p w:rsidR="00060170" w:rsidRDefault="00060170" w:rsidP="009C14E8"/>
        </w:tc>
        <w:tc>
          <w:tcPr>
            <w:tcW w:w="714" w:type="dxa"/>
            <w:vMerge/>
          </w:tcPr>
          <w:p w:rsidR="00060170" w:rsidRDefault="00060170" w:rsidP="00854242"/>
        </w:tc>
        <w:tc>
          <w:tcPr>
            <w:tcW w:w="2064" w:type="dxa"/>
            <w:vMerge/>
          </w:tcPr>
          <w:p w:rsidR="00060170" w:rsidRDefault="00060170" w:rsidP="000676B8"/>
        </w:tc>
        <w:tc>
          <w:tcPr>
            <w:tcW w:w="3192" w:type="dxa"/>
            <w:vMerge/>
          </w:tcPr>
          <w:p w:rsidR="00060170" w:rsidRDefault="00060170" w:rsidP="00DA6673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43" w:type="dxa"/>
            <w:vMerge/>
          </w:tcPr>
          <w:p w:rsidR="00060170" w:rsidRDefault="00060170" w:rsidP="00F71FD4">
            <w:pPr>
              <w:jc w:val="center"/>
            </w:pPr>
          </w:p>
        </w:tc>
        <w:tc>
          <w:tcPr>
            <w:tcW w:w="4490" w:type="dxa"/>
          </w:tcPr>
          <w:p w:rsidR="00060170" w:rsidRDefault="00060170" w:rsidP="00563A2C">
            <w:pPr>
              <w:rPr>
                <w:b/>
              </w:rPr>
            </w:pPr>
            <w:r>
              <w:rPr>
                <w:rFonts w:hint="eastAsia"/>
                <w:b/>
              </w:rPr>
              <w:t>遊戲（</w:t>
            </w:r>
            <w:r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:rsidR="00060170" w:rsidRDefault="00060170" w:rsidP="007038E6">
            <w:pPr>
              <w:jc w:val="both"/>
            </w:pPr>
            <w:r>
              <w:rPr>
                <w:rFonts w:hint="eastAsia"/>
              </w:rPr>
              <w:t>運用活動教具套教導學生有關地球水資源</w:t>
            </w:r>
            <w:r w:rsidR="00CB1DDD">
              <w:rPr>
                <w:rFonts w:hint="eastAsia"/>
              </w:rPr>
              <w:t>（鹹淡水）</w:t>
            </w:r>
            <w:r>
              <w:rPr>
                <w:rFonts w:hint="eastAsia"/>
              </w:rPr>
              <w:t>的知識︰</w:t>
            </w:r>
          </w:p>
          <w:p w:rsidR="00060170" w:rsidRDefault="00997F21" w:rsidP="00997F21">
            <w:pPr>
              <w:pStyle w:val="af0"/>
              <w:numPr>
                <w:ilvl w:val="0"/>
                <w:numId w:val="25"/>
              </w:numPr>
              <w:tabs>
                <w:tab w:val="left" w:pos="601"/>
              </w:tabs>
              <w:ind w:leftChars="0" w:left="743" w:hanging="743"/>
              <w:jc w:val="both"/>
            </w:pPr>
            <w:r>
              <w:rPr>
                <w:rFonts w:hint="eastAsia"/>
              </w:rPr>
              <w:t>提問學生平日生活（如飲用、洗澡、洗衣服、澆灌植物等）所用的水是淡水還是鹹水。</w:t>
            </w:r>
          </w:p>
          <w:p w:rsidR="00997F21" w:rsidRPr="00997F21" w:rsidRDefault="00997F21" w:rsidP="00997F21">
            <w:pPr>
              <w:tabs>
                <w:tab w:val="left" w:pos="601"/>
              </w:tabs>
              <w:ind w:left="743" w:hanging="743"/>
              <w:jc w:val="both"/>
            </w:pPr>
          </w:p>
          <w:p w:rsidR="00060170" w:rsidRDefault="00F85484" w:rsidP="00997F21">
            <w:pPr>
              <w:pStyle w:val="af0"/>
              <w:numPr>
                <w:ilvl w:val="0"/>
                <w:numId w:val="25"/>
              </w:numPr>
              <w:tabs>
                <w:tab w:val="left" w:pos="601"/>
              </w:tabs>
              <w:ind w:leftChars="0" w:left="743" w:hanging="743"/>
              <w:jc w:val="both"/>
            </w:pPr>
            <w:r>
              <w:rPr>
                <w:rFonts w:hint="eastAsia"/>
              </w:rPr>
              <w:t>簡介鹹淡水資源的概念，</w:t>
            </w:r>
            <w:r w:rsidR="00060170">
              <w:rPr>
                <w:rFonts w:hint="eastAsia"/>
              </w:rPr>
              <w:t>讓</w:t>
            </w:r>
            <w:r w:rsidR="00CB1DDD">
              <w:rPr>
                <w:rFonts w:hint="eastAsia"/>
              </w:rPr>
              <w:t>學生</w:t>
            </w:r>
            <w:r w:rsidR="00060170">
              <w:rPr>
                <w:rFonts w:hint="eastAsia"/>
              </w:rPr>
              <w:t>估計全球水資源的分配比例。</w:t>
            </w:r>
          </w:p>
          <w:p w:rsidR="00060170" w:rsidRDefault="00060170" w:rsidP="00997F21">
            <w:pPr>
              <w:pStyle w:val="af0"/>
              <w:tabs>
                <w:tab w:val="left" w:pos="601"/>
              </w:tabs>
              <w:ind w:leftChars="0" w:left="743" w:hanging="743"/>
              <w:jc w:val="both"/>
            </w:pPr>
          </w:p>
          <w:p w:rsidR="00060170" w:rsidRDefault="00060170" w:rsidP="00997F21">
            <w:pPr>
              <w:pStyle w:val="af0"/>
              <w:numPr>
                <w:ilvl w:val="0"/>
                <w:numId w:val="25"/>
              </w:numPr>
              <w:tabs>
                <w:tab w:val="left" w:pos="601"/>
              </w:tabs>
              <w:ind w:leftChars="0" w:left="743" w:hanging="743"/>
              <w:jc w:val="both"/>
            </w:pPr>
            <w:r>
              <w:rPr>
                <w:rFonts w:hint="eastAsia"/>
              </w:rPr>
              <w:t>將遊戲用具貼在黑板上，並把字卡公開，請學生到黑板前進行配對。</w:t>
            </w:r>
          </w:p>
          <w:p w:rsidR="00060170" w:rsidRDefault="00060170" w:rsidP="00997F21">
            <w:pPr>
              <w:tabs>
                <w:tab w:val="left" w:pos="601"/>
              </w:tabs>
              <w:ind w:left="743" w:hanging="743"/>
              <w:jc w:val="both"/>
            </w:pPr>
          </w:p>
          <w:p w:rsidR="00997F21" w:rsidRDefault="00060170" w:rsidP="00997F21">
            <w:pPr>
              <w:pStyle w:val="af0"/>
              <w:numPr>
                <w:ilvl w:val="0"/>
                <w:numId w:val="25"/>
              </w:numPr>
              <w:tabs>
                <w:tab w:val="left" w:pos="601"/>
              </w:tabs>
              <w:ind w:leftChars="0" w:left="743" w:hanging="743"/>
              <w:jc w:val="both"/>
            </w:pPr>
            <w:r>
              <w:rPr>
                <w:rFonts w:hint="eastAsia"/>
              </w:rPr>
              <w:t>完結後，教師作概括，總結地球上可以飲用的淡水資源極其稀少</w:t>
            </w:r>
            <w:r w:rsidR="001F569E">
              <w:rPr>
                <w:rFonts w:hint="eastAsia"/>
              </w:rPr>
              <w:t>。</w:t>
            </w:r>
          </w:p>
          <w:p w:rsidR="00997F21" w:rsidRPr="002F1CD0" w:rsidRDefault="00997F21" w:rsidP="00997F21">
            <w:pPr>
              <w:pStyle w:val="af0"/>
              <w:tabs>
                <w:tab w:val="left" w:pos="601"/>
              </w:tabs>
              <w:ind w:leftChars="0" w:left="743"/>
              <w:jc w:val="both"/>
            </w:pPr>
          </w:p>
        </w:tc>
        <w:tc>
          <w:tcPr>
            <w:tcW w:w="1644" w:type="dxa"/>
          </w:tcPr>
          <w:p w:rsidR="00060170" w:rsidRDefault="00060170" w:rsidP="00563A2C"/>
          <w:p w:rsidR="00060170" w:rsidRDefault="00060170" w:rsidP="00C51C03">
            <w:r>
              <w:rPr>
                <w:rFonts w:hint="eastAsia"/>
              </w:rPr>
              <w:t>活動教具套：</w:t>
            </w:r>
          </w:p>
          <w:p w:rsidR="00060170" w:rsidRDefault="00060170" w:rsidP="00563A2C">
            <w:r>
              <w:t xml:space="preserve">Game </w:t>
            </w:r>
            <w:r w:rsidR="00523B91">
              <w:rPr>
                <w:rFonts w:hint="eastAsia"/>
              </w:rPr>
              <w:t>6</w:t>
            </w:r>
            <w:r w:rsidR="00B14765">
              <w:rPr>
                <w:rFonts w:hint="eastAsia"/>
              </w:rPr>
              <w:t>「</w:t>
            </w:r>
            <w:r>
              <w:rPr>
                <w:rFonts w:hint="eastAsia"/>
              </w:rPr>
              <w:t>地球的水資源」</w:t>
            </w:r>
          </w:p>
          <w:p w:rsidR="00060170" w:rsidRPr="00563A2C" w:rsidRDefault="00060170"/>
        </w:tc>
        <w:tc>
          <w:tcPr>
            <w:tcW w:w="1644" w:type="dxa"/>
          </w:tcPr>
          <w:p w:rsidR="00060170" w:rsidRDefault="00060170"/>
        </w:tc>
      </w:tr>
      <w:tr w:rsidR="001B4156" w:rsidTr="009A2791">
        <w:trPr>
          <w:trHeight w:val="20"/>
        </w:trPr>
        <w:tc>
          <w:tcPr>
            <w:tcW w:w="1191" w:type="dxa"/>
            <w:vMerge/>
          </w:tcPr>
          <w:p w:rsidR="001B4156" w:rsidRDefault="001B4156" w:rsidP="009C14E8"/>
        </w:tc>
        <w:tc>
          <w:tcPr>
            <w:tcW w:w="714" w:type="dxa"/>
            <w:vMerge/>
          </w:tcPr>
          <w:p w:rsidR="001B4156" w:rsidRDefault="001B4156" w:rsidP="00854242"/>
        </w:tc>
        <w:tc>
          <w:tcPr>
            <w:tcW w:w="2064" w:type="dxa"/>
            <w:vMerge/>
          </w:tcPr>
          <w:p w:rsidR="001B4156" w:rsidRDefault="001B4156" w:rsidP="000676B8"/>
        </w:tc>
        <w:tc>
          <w:tcPr>
            <w:tcW w:w="3192" w:type="dxa"/>
            <w:vMerge/>
          </w:tcPr>
          <w:p w:rsidR="001B4156" w:rsidRDefault="001B4156" w:rsidP="00DA6673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43" w:type="dxa"/>
            <w:vMerge/>
          </w:tcPr>
          <w:p w:rsidR="001B4156" w:rsidRDefault="001B4156" w:rsidP="00F71FD4">
            <w:pPr>
              <w:jc w:val="center"/>
            </w:pPr>
          </w:p>
        </w:tc>
        <w:tc>
          <w:tcPr>
            <w:tcW w:w="4490" w:type="dxa"/>
          </w:tcPr>
          <w:p w:rsidR="000974BC" w:rsidRDefault="001B4156" w:rsidP="000974BC">
            <w:pPr>
              <w:rPr>
                <w:b/>
              </w:rPr>
            </w:pPr>
            <w:r>
              <w:rPr>
                <w:rFonts w:hint="eastAsia"/>
                <w:b/>
              </w:rPr>
              <w:t>講解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 w:rsidR="000974BC">
              <w:rPr>
                <w:rFonts w:hint="eastAsia"/>
                <w:b/>
              </w:rPr>
              <w:t>10</w:t>
            </w:r>
            <w:r w:rsidRPr="0043184B">
              <w:rPr>
                <w:rFonts w:hint="eastAsia"/>
                <w:b/>
              </w:rPr>
              <w:t>分鐘）</w:t>
            </w:r>
          </w:p>
          <w:p w:rsidR="001B4156" w:rsidRDefault="000974BC" w:rsidP="000974BC">
            <w:r>
              <w:rPr>
                <w:rFonts w:hint="eastAsia"/>
              </w:rPr>
              <w:t>帶領學生完成工作紙第一部分，</w:t>
            </w:r>
            <w:r w:rsidR="001B4156">
              <w:rPr>
                <w:rFonts w:hint="eastAsia"/>
              </w:rPr>
              <w:t>總結</w:t>
            </w:r>
            <w:r>
              <w:rPr>
                <w:rFonts w:hint="eastAsia"/>
              </w:rPr>
              <w:t>鹹淡水的區別</w:t>
            </w:r>
            <w:r w:rsidR="001B4156">
              <w:rPr>
                <w:rFonts w:hint="eastAsia"/>
              </w:rPr>
              <w:t>。</w:t>
            </w:r>
          </w:p>
          <w:p w:rsidR="001F569E" w:rsidRPr="000974BC" w:rsidRDefault="001F569E" w:rsidP="000974BC">
            <w:pPr>
              <w:rPr>
                <w:b/>
              </w:rPr>
            </w:pPr>
          </w:p>
        </w:tc>
        <w:tc>
          <w:tcPr>
            <w:tcW w:w="1644" w:type="dxa"/>
          </w:tcPr>
          <w:p w:rsidR="001B4156" w:rsidRDefault="001B4156" w:rsidP="007566F8"/>
          <w:p w:rsidR="001B4156" w:rsidRPr="009964DB" w:rsidRDefault="001B4156" w:rsidP="007566F8">
            <w:r>
              <w:rPr>
                <w:rFonts w:hint="eastAsia"/>
              </w:rPr>
              <w:t>工作紙︰</w:t>
            </w:r>
          </w:p>
          <w:p w:rsidR="001B4156" w:rsidRPr="00563A2C" w:rsidRDefault="001B4156" w:rsidP="007566F8"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工作紙「淡水和海水的性質」</w:t>
            </w:r>
          </w:p>
        </w:tc>
        <w:tc>
          <w:tcPr>
            <w:tcW w:w="1644" w:type="dxa"/>
          </w:tcPr>
          <w:p w:rsidR="001B4156" w:rsidRDefault="001B4156"/>
        </w:tc>
      </w:tr>
      <w:tr w:rsidR="001B4156" w:rsidTr="009A2791">
        <w:trPr>
          <w:trHeight w:val="20"/>
        </w:trPr>
        <w:tc>
          <w:tcPr>
            <w:tcW w:w="1191" w:type="dxa"/>
            <w:vMerge/>
          </w:tcPr>
          <w:p w:rsidR="001B4156" w:rsidRDefault="001B4156" w:rsidP="009C14E8"/>
        </w:tc>
        <w:tc>
          <w:tcPr>
            <w:tcW w:w="714" w:type="dxa"/>
            <w:vMerge/>
          </w:tcPr>
          <w:p w:rsidR="001B4156" w:rsidRDefault="001B4156" w:rsidP="00854242"/>
        </w:tc>
        <w:tc>
          <w:tcPr>
            <w:tcW w:w="2064" w:type="dxa"/>
            <w:vMerge/>
          </w:tcPr>
          <w:p w:rsidR="001B4156" w:rsidRDefault="001B4156" w:rsidP="000676B8"/>
        </w:tc>
        <w:tc>
          <w:tcPr>
            <w:tcW w:w="3192" w:type="dxa"/>
            <w:vMerge/>
          </w:tcPr>
          <w:p w:rsidR="001B4156" w:rsidRDefault="001B4156" w:rsidP="00DA6673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43" w:type="dxa"/>
            <w:vMerge/>
          </w:tcPr>
          <w:p w:rsidR="001B4156" w:rsidRDefault="001B4156" w:rsidP="00F71FD4">
            <w:pPr>
              <w:jc w:val="center"/>
            </w:pPr>
          </w:p>
        </w:tc>
        <w:tc>
          <w:tcPr>
            <w:tcW w:w="4490" w:type="dxa"/>
          </w:tcPr>
          <w:p w:rsidR="001B4156" w:rsidRPr="001B4156" w:rsidRDefault="001B4156" w:rsidP="001B4156">
            <w:pPr>
              <w:rPr>
                <w:b/>
              </w:rPr>
            </w:pPr>
            <w:r w:rsidRPr="001B4156">
              <w:rPr>
                <w:rFonts w:hint="eastAsia"/>
                <w:b/>
              </w:rPr>
              <w:t>總結（</w:t>
            </w:r>
            <w:r>
              <w:rPr>
                <w:rFonts w:hint="eastAsia"/>
                <w:b/>
              </w:rPr>
              <w:t>5</w:t>
            </w:r>
            <w:r w:rsidRPr="001B4156">
              <w:rPr>
                <w:rFonts w:hint="eastAsia"/>
                <w:b/>
              </w:rPr>
              <w:t>分鐘）</w:t>
            </w:r>
          </w:p>
          <w:p w:rsidR="001B4156" w:rsidRPr="001B4156" w:rsidRDefault="001F569E" w:rsidP="00E904AB">
            <w:pPr>
              <w:jc w:val="both"/>
              <w:rPr>
                <w:u w:val="single"/>
              </w:rPr>
            </w:pPr>
            <w:r>
              <w:rPr>
                <w:rFonts w:hint="eastAsia"/>
              </w:rPr>
              <w:t>指出地球的淡水資</w:t>
            </w:r>
            <w:r w:rsidR="00F13C0C">
              <w:rPr>
                <w:rFonts w:hint="eastAsia"/>
              </w:rPr>
              <w:t>源</w:t>
            </w:r>
            <w:r>
              <w:rPr>
                <w:rFonts w:hint="eastAsia"/>
              </w:rPr>
              <w:t>很少，但淡水是我們賴以為生的重要資源，帶出食水珍貴的意識，教導學生要珍惜用水。</w:t>
            </w:r>
            <w:bookmarkStart w:id="0" w:name="_GoBack"/>
            <w:bookmarkEnd w:id="0"/>
          </w:p>
        </w:tc>
        <w:tc>
          <w:tcPr>
            <w:tcW w:w="1644" w:type="dxa"/>
          </w:tcPr>
          <w:p w:rsidR="001B4156" w:rsidRPr="00563A2C" w:rsidRDefault="001B4156"/>
        </w:tc>
        <w:tc>
          <w:tcPr>
            <w:tcW w:w="1644" w:type="dxa"/>
          </w:tcPr>
          <w:p w:rsidR="001B4156" w:rsidRDefault="001B4156"/>
        </w:tc>
      </w:tr>
      <w:tr w:rsidR="001B4156" w:rsidTr="009A2791">
        <w:trPr>
          <w:trHeight w:val="20"/>
        </w:trPr>
        <w:tc>
          <w:tcPr>
            <w:tcW w:w="1191" w:type="dxa"/>
            <w:vMerge/>
          </w:tcPr>
          <w:p w:rsidR="001B4156" w:rsidRDefault="001B4156"/>
        </w:tc>
        <w:tc>
          <w:tcPr>
            <w:tcW w:w="714" w:type="dxa"/>
            <w:vMerge/>
          </w:tcPr>
          <w:p w:rsidR="001B4156" w:rsidRDefault="001B4156"/>
        </w:tc>
        <w:tc>
          <w:tcPr>
            <w:tcW w:w="2064" w:type="dxa"/>
            <w:vMerge/>
          </w:tcPr>
          <w:p w:rsidR="001B4156" w:rsidRDefault="001B4156"/>
        </w:tc>
        <w:tc>
          <w:tcPr>
            <w:tcW w:w="3192" w:type="dxa"/>
            <w:vMerge w:val="restart"/>
          </w:tcPr>
          <w:p w:rsidR="001B4156" w:rsidRPr="005E23D0" w:rsidRDefault="001B4156" w:rsidP="00060170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  <w:kern w:val="0"/>
              </w:rPr>
              <w:t>認識海水沖廁</w:t>
            </w:r>
          </w:p>
          <w:p w:rsidR="001B4156" w:rsidRPr="00563A2C" w:rsidRDefault="001B4156" w:rsidP="00060170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  <w:kern w:val="0"/>
              </w:rPr>
              <w:t>認識</w:t>
            </w:r>
            <w:r w:rsidRPr="00CF6C1D">
              <w:rPr>
                <w:rFonts w:asciiTheme="minorEastAsia" w:hAnsiTheme="minorEastAsia" w:hint="eastAsia"/>
                <w:kern w:val="0"/>
                <w:u w:val="single"/>
              </w:rPr>
              <w:t>香港</w:t>
            </w:r>
            <w:r>
              <w:rPr>
                <w:rFonts w:asciiTheme="minorEastAsia" w:hAnsiTheme="minorEastAsia" w:hint="eastAsia"/>
                <w:kern w:val="0"/>
              </w:rPr>
              <w:t>實行海水沖廁的概況</w:t>
            </w:r>
          </w:p>
          <w:p w:rsidR="001B4156" w:rsidRPr="00023E37" w:rsidRDefault="001B4156" w:rsidP="00060170">
            <w:pPr>
              <w:pStyle w:val="af0"/>
              <w:ind w:leftChars="0" w:left="257"/>
            </w:pPr>
            <w:r w:rsidRPr="00563A2C">
              <w:rPr>
                <w:rFonts w:asciiTheme="minorEastAsia" w:hAnsiTheme="minorEastAsia" w:hint="eastAsia"/>
                <w:kern w:val="0"/>
              </w:rPr>
              <w:t>了解無論鹹水或淡水也要節約使用</w:t>
            </w:r>
          </w:p>
        </w:tc>
        <w:tc>
          <w:tcPr>
            <w:tcW w:w="743" w:type="dxa"/>
            <w:vMerge w:val="restart"/>
          </w:tcPr>
          <w:p w:rsidR="001B4156" w:rsidRDefault="001B4156" w:rsidP="00F71FD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90" w:type="dxa"/>
          </w:tcPr>
          <w:p w:rsidR="001B4156" w:rsidRPr="0043184B" w:rsidRDefault="001B4156" w:rsidP="00563A2C">
            <w:pPr>
              <w:rPr>
                <w:b/>
              </w:rPr>
            </w:pPr>
            <w:r>
              <w:rPr>
                <w:rFonts w:hint="eastAsia"/>
                <w:b/>
              </w:rPr>
              <w:t>引入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:rsidR="001B4156" w:rsidRPr="002F1CD0" w:rsidRDefault="001B4156" w:rsidP="00563A2C">
            <w:pPr>
              <w:jc w:val="both"/>
            </w:pPr>
            <w:r>
              <w:rPr>
                <w:rFonts w:hint="eastAsia"/>
              </w:rPr>
              <w:t>重温上一課節要點，指出淡水遠比鹹水珍貴，並提問學生如何節省淡水，引導討論到沖廁用水。</w:t>
            </w:r>
          </w:p>
        </w:tc>
        <w:tc>
          <w:tcPr>
            <w:tcW w:w="1644" w:type="dxa"/>
          </w:tcPr>
          <w:p w:rsidR="001B4156" w:rsidRDefault="001B4156"/>
        </w:tc>
        <w:tc>
          <w:tcPr>
            <w:tcW w:w="1644" w:type="dxa"/>
          </w:tcPr>
          <w:p w:rsidR="001B4156" w:rsidRDefault="001B4156"/>
        </w:tc>
      </w:tr>
      <w:tr w:rsidR="001B4156" w:rsidTr="009A2791">
        <w:trPr>
          <w:trHeight w:val="20"/>
        </w:trPr>
        <w:tc>
          <w:tcPr>
            <w:tcW w:w="1191" w:type="dxa"/>
            <w:vMerge/>
          </w:tcPr>
          <w:p w:rsidR="001B4156" w:rsidRDefault="001B4156"/>
        </w:tc>
        <w:tc>
          <w:tcPr>
            <w:tcW w:w="714" w:type="dxa"/>
            <w:vMerge/>
          </w:tcPr>
          <w:p w:rsidR="001B4156" w:rsidRDefault="001B4156"/>
        </w:tc>
        <w:tc>
          <w:tcPr>
            <w:tcW w:w="2064" w:type="dxa"/>
            <w:vMerge/>
          </w:tcPr>
          <w:p w:rsidR="001B4156" w:rsidRDefault="001B4156"/>
        </w:tc>
        <w:tc>
          <w:tcPr>
            <w:tcW w:w="3192" w:type="dxa"/>
            <w:vMerge/>
          </w:tcPr>
          <w:p w:rsidR="001B4156" w:rsidRDefault="001B4156" w:rsidP="00DA6673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43" w:type="dxa"/>
            <w:vMerge/>
          </w:tcPr>
          <w:p w:rsidR="001B4156" w:rsidRDefault="001B4156" w:rsidP="00F71FD4">
            <w:pPr>
              <w:jc w:val="center"/>
            </w:pPr>
          </w:p>
        </w:tc>
        <w:tc>
          <w:tcPr>
            <w:tcW w:w="4490" w:type="dxa"/>
          </w:tcPr>
          <w:p w:rsidR="009B3346" w:rsidRDefault="009B3346" w:rsidP="009B3346">
            <w:pPr>
              <w:rPr>
                <w:b/>
              </w:rPr>
            </w:pPr>
            <w:r>
              <w:rPr>
                <w:rFonts w:hint="eastAsia"/>
                <w:b/>
              </w:rPr>
              <w:t>遊戲（</w:t>
            </w:r>
            <w:r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:rsidR="009B3346" w:rsidRDefault="009B3346" w:rsidP="009B3346">
            <w:pPr>
              <w:jc w:val="both"/>
            </w:pPr>
            <w:r>
              <w:rPr>
                <w:rFonts w:hint="eastAsia"/>
              </w:rPr>
              <w:t>運用活動教具套教導學生有關海水沖廁的知識︰</w:t>
            </w:r>
          </w:p>
          <w:p w:rsidR="009B3346" w:rsidRDefault="009B3346" w:rsidP="009B3346">
            <w:pPr>
              <w:jc w:val="both"/>
            </w:pPr>
          </w:p>
          <w:p w:rsidR="009B3346" w:rsidRDefault="009B3346" w:rsidP="009B3346">
            <w:pPr>
              <w:jc w:val="both"/>
            </w:pPr>
          </w:p>
          <w:p w:rsidR="009B3346" w:rsidRPr="00F85484" w:rsidRDefault="009B3346" w:rsidP="009B3346">
            <w:pPr>
              <w:rPr>
                <w:b/>
              </w:rPr>
            </w:pPr>
          </w:p>
          <w:p w:rsidR="009B3346" w:rsidRDefault="009B3346" w:rsidP="009B3346">
            <w:pPr>
              <w:pStyle w:val="af0"/>
              <w:numPr>
                <w:ilvl w:val="0"/>
                <w:numId w:val="22"/>
              </w:numPr>
              <w:ind w:leftChars="0" w:left="720" w:hanging="720"/>
              <w:jc w:val="both"/>
            </w:pPr>
            <w:r>
              <w:rPr>
                <w:rFonts w:hint="eastAsia"/>
              </w:rPr>
              <w:t>教師向學生簡介海水沖廁的背景。</w:t>
            </w:r>
            <w:r>
              <w:br/>
            </w:r>
            <w:r>
              <w:rPr>
                <w:rFonts w:hint="eastAsia"/>
              </w:rPr>
              <w:t>（見</w:t>
            </w:r>
            <w:r w:rsidRPr="00E904AB">
              <w:rPr>
                <w:rFonts w:hint="eastAsia"/>
                <w:u w:val="single"/>
              </w:rPr>
              <w:t>水務署</w:t>
            </w:r>
            <w:r>
              <w:rPr>
                <w:rFonts w:hint="eastAsia"/>
              </w:rPr>
              <w:t>相關網頁）</w:t>
            </w:r>
          </w:p>
          <w:p w:rsidR="009B3346" w:rsidRDefault="009B3346" w:rsidP="009B3346">
            <w:pPr>
              <w:pStyle w:val="af0"/>
              <w:ind w:leftChars="0" w:left="720"/>
              <w:jc w:val="both"/>
            </w:pPr>
          </w:p>
          <w:p w:rsidR="009B3346" w:rsidRDefault="009B3346" w:rsidP="009B3346">
            <w:pPr>
              <w:pStyle w:val="af0"/>
              <w:numPr>
                <w:ilvl w:val="0"/>
                <w:numId w:val="22"/>
              </w:numPr>
              <w:ind w:leftChars="0" w:left="720" w:hanging="720"/>
              <w:jc w:val="both"/>
            </w:pPr>
            <w:r>
              <w:rPr>
                <w:rFonts w:hint="eastAsia"/>
              </w:rPr>
              <w:t>將學生分成若干組別，並展示背景圖，讓他們討論本</w:t>
            </w:r>
            <w:r w:rsidRPr="00E904AB">
              <w:rPr>
                <w:rFonts w:hint="eastAsia"/>
                <w:u w:val="single"/>
              </w:rPr>
              <w:t>港</w:t>
            </w:r>
            <w:r>
              <w:rPr>
                <w:rFonts w:hint="eastAsia"/>
              </w:rPr>
              <w:t>使用海水沖廁的地區分佈</w:t>
            </w:r>
            <w:r w:rsidR="00246FDA">
              <w:rPr>
                <w:rFonts w:hint="eastAsia"/>
              </w:rPr>
              <w:t>，並詢問學生家中是否用海水沖廁</w:t>
            </w:r>
            <w:r>
              <w:rPr>
                <w:rFonts w:hint="eastAsia"/>
              </w:rPr>
              <w:t>。</w:t>
            </w:r>
          </w:p>
          <w:p w:rsidR="009B3346" w:rsidRDefault="009B3346" w:rsidP="009B3346">
            <w:pPr>
              <w:pStyle w:val="af0"/>
            </w:pPr>
          </w:p>
          <w:p w:rsidR="009B3346" w:rsidRDefault="009B3346" w:rsidP="009B3346">
            <w:pPr>
              <w:pStyle w:val="af0"/>
              <w:numPr>
                <w:ilvl w:val="0"/>
                <w:numId w:val="22"/>
              </w:numPr>
              <w:ind w:leftChars="0" w:left="720" w:hanging="720"/>
              <w:jc w:val="both"/>
            </w:pPr>
            <w:r>
              <w:rPr>
                <w:rFonts w:hint="eastAsia"/>
              </w:rPr>
              <w:t>學生根據討論結果，將圖片卡與相應的供應區作配對，然後教師講解</w:t>
            </w:r>
            <w:r>
              <w:rPr>
                <w:rFonts w:hint="eastAsia"/>
              </w:rPr>
              <w:lastRenderedPageBreak/>
              <w:t>答案。</w:t>
            </w:r>
          </w:p>
          <w:p w:rsidR="009B3346" w:rsidRDefault="009B3346" w:rsidP="009B3346">
            <w:pPr>
              <w:jc w:val="both"/>
            </w:pPr>
          </w:p>
          <w:p w:rsidR="001B4156" w:rsidRPr="00655B5B" w:rsidRDefault="009B3346" w:rsidP="00B14765">
            <w:pPr>
              <w:pStyle w:val="af0"/>
              <w:numPr>
                <w:ilvl w:val="0"/>
                <w:numId w:val="22"/>
              </w:numPr>
              <w:ind w:leftChars="0" w:left="720" w:hanging="720"/>
              <w:jc w:val="both"/>
            </w:pPr>
            <w:r>
              <w:rPr>
                <w:rFonts w:hint="eastAsia"/>
              </w:rPr>
              <w:t>完結後，教師作概括，總結</w:t>
            </w:r>
            <w:r w:rsidRPr="00CF6C1D">
              <w:rPr>
                <w:rFonts w:hint="eastAsia"/>
                <w:u w:val="single"/>
              </w:rPr>
              <w:t>香港</w:t>
            </w:r>
            <w:r>
              <w:rPr>
                <w:rFonts w:hint="eastAsia"/>
              </w:rPr>
              <w:t>發展海水沖廁技術表現優異，是其中一個減少淡水使用量的做法。</w:t>
            </w:r>
          </w:p>
        </w:tc>
        <w:tc>
          <w:tcPr>
            <w:tcW w:w="1644" w:type="dxa"/>
          </w:tcPr>
          <w:p w:rsidR="009B3346" w:rsidRDefault="009B3346" w:rsidP="009B3346"/>
          <w:p w:rsidR="009B3346" w:rsidRDefault="009B3346" w:rsidP="009B3346">
            <w:r>
              <w:rPr>
                <w:rFonts w:hint="eastAsia"/>
              </w:rPr>
              <w:t>活動教具套：</w:t>
            </w:r>
          </w:p>
          <w:p w:rsidR="009B3346" w:rsidRDefault="009B3346" w:rsidP="009B3346">
            <w:r>
              <w:t>Game</w:t>
            </w:r>
            <w:r w:rsidR="00B1476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2</w:t>
            </w:r>
            <w:r w:rsidR="00B14765">
              <w:rPr>
                <w:rFonts w:hint="eastAsia"/>
              </w:rPr>
              <w:t>「</w:t>
            </w:r>
            <w:r>
              <w:rPr>
                <w:rFonts w:hint="eastAsia"/>
              </w:rPr>
              <w:t>本港海水沖廁分佈」</w:t>
            </w:r>
          </w:p>
          <w:p w:rsidR="009B3346" w:rsidRDefault="009B3346" w:rsidP="00563A2C"/>
          <w:p w:rsidR="009B3346" w:rsidRDefault="009B3346" w:rsidP="009B3346">
            <w:r>
              <w:rPr>
                <w:rFonts w:hint="eastAsia"/>
              </w:rPr>
              <w:t>網頁︰</w:t>
            </w:r>
          </w:p>
          <w:p w:rsidR="009B3346" w:rsidRDefault="009B3346" w:rsidP="009B3346">
            <w:r>
              <w:rPr>
                <w:rFonts w:hint="eastAsia"/>
              </w:rPr>
              <w:t>水務署－海水沖廁</w:t>
            </w:r>
          </w:p>
          <w:p w:rsidR="001B4156" w:rsidRPr="00563A2C" w:rsidRDefault="00F13C0C" w:rsidP="00563A2C">
            <w:hyperlink r:id="rId8" w:history="1">
              <w:r w:rsidR="009B3346">
                <w:rPr>
                  <w:rStyle w:val="af"/>
                </w:rPr>
                <w:t>https://www.wsd.gov.hk/tc/core-businesses/total-water-management-strategy/seawater-for-flus</w:t>
              </w:r>
              <w:r w:rsidR="009B3346">
                <w:rPr>
                  <w:rStyle w:val="af"/>
                </w:rPr>
                <w:lastRenderedPageBreak/>
                <w:t>hing/index.html</w:t>
              </w:r>
            </w:hyperlink>
          </w:p>
        </w:tc>
        <w:tc>
          <w:tcPr>
            <w:tcW w:w="1644" w:type="dxa"/>
          </w:tcPr>
          <w:p w:rsidR="001B4156" w:rsidRDefault="001B4156"/>
        </w:tc>
      </w:tr>
      <w:tr w:rsidR="001B4156" w:rsidTr="009A2791">
        <w:trPr>
          <w:trHeight w:val="20"/>
        </w:trPr>
        <w:tc>
          <w:tcPr>
            <w:tcW w:w="1191" w:type="dxa"/>
            <w:vMerge/>
          </w:tcPr>
          <w:p w:rsidR="001B4156" w:rsidRDefault="001B4156"/>
        </w:tc>
        <w:tc>
          <w:tcPr>
            <w:tcW w:w="714" w:type="dxa"/>
            <w:vMerge/>
          </w:tcPr>
          <w:p w:rsidR="001B4156" w:rsidRDefault="001B4156"/>
        </w:tc>
        <w:tc>
          <w:tcPr>
            <w:tcW w:w="2064" w:type="dxa"/>
            <w:vMerge/>
          </w:tcPr>
          <w:p w:rsidR="001B4156" w:rsidRDefault="001B4156"/>
        </w:tc>
        <w:tc>
          <w:tcPr>
            <w:tcW w:w="3192" w:type="dxa"/>
            <w:vMerge/>
          </w:tcPr>
          <w:p w:rsidR="001B4156" w:rsidRDefault="001B4156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:rsidR="001B4156" w:rsidRDefault="001B4156" w:rsidP="00F71FD4">
            <w:pPr>
              <w:jc w:val="center"/>
            </w:pPr>
          </w:p>
        </w:tc>
        <w:tc>
          <w:tcPr>
            <w:tcW w:w="4490" w:type="dxa"/>
          </w:tcPr>
          <w:p w:rsidR="009B3346" w:rsidRPr="0043184B" w:rsidRDefault="009B3346" w:rsidP="009B3346">
            <w:pPr>
              <w:rPr>
                <w:b/>
              </w:rPr>
            </w:pPr>
            <w:r>
              <w:rPr>
                <w:rFonts w:hint="eastAsia"/>
                <w:b/>
              </w:rPr>
              <w:t>工作紙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10</w:t>
            </w:r>
            <w:r w:rsidRPr="0043184B">
              <w:rPr>
                <w:rFonts w:hint="eastAsia"/>
                <w:b/>
              </w:rPr>
              <w:t>分鐘）</w:t>
            </w:r>
          </w:p>
          <w:p w:rsidR="001B4156" w:rsidRPr="00737279" w:rsidRDefault="009B3346" w:rsidP="009B3346">
            <w:pPr>
              <w:jc w:val="both"/>
            </w:pPr>
            <w:r w:rsidRPr="009B3346">
              <w:rPr>
                <w:rFonts w:hint="eastAsia"/>
              </w:rPr>
              <w:t>帶領</w:t>
            </w:r>
            <w:r>
              <w:rPr>
                <w:rFonts w:hint="eastAsia"/>
              </w:rPr>
              <w:t>學生完成工作紙第二部分。</w:t>
            </w:r>
          </w:p>
        </w:tc>
        <w:tc>
          <w:tcPr>
            <w:tcW w:w="1644" w:type="dxa"/>
          </w:tcPr>
          <w:p w:rsidR="001B4156" w:rsidRDefault="001B4156" w:rsidP="001A4D12"/>
          <w:p w:rsidR="001B4156" w:rsidRDefault="001B4156" w:rsidP="001A4D12">
            <w:r>
              <w:rPr>
                <w:rFonts w:hint="eastAsia"/>
              </w:rPr>
              <w:t>工作紙︰</w:t>
            </w:r>
          </w:p>
          <w:p w:rsidR="001B4156" w:rsidRPr="00F30FF9" w:rsidRDefault="001D4539" w:rsidP="000B47BE">
            <w:pPr>
              <w:rPr>
                <w:color w:val="0563C1" w:themeColor="hyperlink"/>
                <w:u w:val="single"/>
              </w:rPr>
            </w:pPr>
            <w:r>
              <w:rPr>
                <w:rFonts w:hint="eastAsia"/>
              </w:rPr>
              <w:t>12</w:t>
            </w:r>
            <w:r w:rsidR="001B4156">
              <w:rPr>
                <w:rFonts w:hint="eastAsia"/>
              </w:rPr>
              <w:t>工作紙「淡水和海水的性質」</w:t>
            </w:r>
          </w:p>
        </w:tc>
        <w:tc>
          <w:tcPr>
            <w:tcW w:w="1644" w:type="dxa"/>
          </w:tcPr>
          <w:p w:rsidR="001B4156" w:rsidRDefault="001B4156"/>
          <w:p w:rsidR="001B4156" w:rsidRDefault="001B4156"/>
        </w:tc>
      </w:tr>
      <w:tr w:rsidR="001B4156" w:rsidTr="009A2791">
        <w:trPr>
          <w:trHeight w:val="20"/>
        </w:trPr>
        <w:tc>
          <w:tcPr>
            <w:tcW w:w="1191" w:type="dxa"/>
            <w:vMerge/>
          </w:tcPr>
          <w:p w:rsidR="001B4156" w:rsidRDefault="001B4156"/>
        </w:tc>
        <w:tc>
          <w:tcPr>
            <w:tcW w:w="714" w:type="dxa"/>
            <w:vMerge/>
          </w:tcPr>
          <w:p w:rsidR="001B4156" w:rsidRDefault="001B4156"/>
        </w:tc>
        <w:tc>
          <w:tcPr>
            <w:tcW w:w="2064" w:type="dxa"/>
            <w:vMerge/>
          </w:tcPr>
          <w:p w:rsidR="001B4156" w:rsidRDefault="001B4156"/>
        </w:tc>
        <w:tc>
          <w:tcPr>
            <w:tcW w:w="3192" w:type="dxa"/>
            <w:vMerge/>
          </w:tcPr>
          <w:p w:rsidR="001B4156" w:rsidRDefault="001B4156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:rsidR="001B4156" w:rsidRDefault="001B4156" w:rsidP="00F71FD4">
            <w:pPr>
              <w:jc w:val="center"/>
            </w:pPr>
          </w:p>
        </w:tc>
        <w:tc>
          <w:tcPr>
            <w:tcW w:w="4490" w:type="dxa"/>
          </w:tcPr>
          <w:p w:rsidR="001B4156" w:rsidRPr="00607E79" w:rsidRDefault="001B4156" w:rsidP="00607E79">
            <w:pPr>
              <w:rPr>
                <w:b/>
              </w:rPr>
            </w:pPr>
            <w:r>
              <w:rPr>
                <w:rFonts w:hint="eastAsia"/>
                <w:b/>
              </w:rPr>
              <w:t>講解（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:rsidR="001B4156" w:rsidRDefault="001B4156" w:rsidP="00E904AB">
            <w:pPr>
              <w:jc w:val="both"/>
            </w:pPr>
            <w:r>
              <w:rPr>
                <w:rFonts w:hint="eastAsia"/>
              </w:rPr>
              <w:t>教師進一步解釋雖然海水沖廁技術有助減低淡水用量，而且全球鹹水量充足，但不代表不需要節約使用沖廁水，因為海水沖廁也有成本（海水沖廁的每立方米成本為</w:t>
            </w:r>
            <w:r>
              <w:rPr>
                <w:rFonts w:hint="eastAsia"/>
              </w:rPr>
              <w:t>3.4</w:t>
            </w:r>
            <w:r>
              <w:rPr>
                <w:rFonts w:hint="eastAsia"/>
              </w:rPr>
              <w:t>港元），使用海水沖廁是在耗用</w:t>
            </w:r>
            <w:r w:rsidRPr="00E904AB">
              <w:rPr>
                <w:rFonts w:hint="eastAsia"/>
                <w:u w:val="single"/>
              </w:rPr>
              <w:t>香港</w:t>
            </w:r>
            <w:r>
              <w:rPr>
                <w:rFonts w:hint="eastAsia"/>
              </w:rPr>
              <w:t>資源，所以我們同樣要珍惜使用海水。</w:t>
            </w:r>
          </w:p>
          <w:p w:rsidR="001B4156" w:rsidRPr="00607E79" w:rsidRDefault="001B4156" w:rsidP="005825AB">
            <w:pPr>
              <w:rPr>
                <w:b/>
              </w:rPr>
            </w:pPr>
          </w:p>
        </w:tc>
        <w:tc>
          <w:tcPr>
            <w:tcW w:w="1644" w:type="dxa"/>
          </w:tcPr>
          <w:p w:rsidR="001B4156" w:rsidRDefault="001B4156" w:rsidP="003800B5"/>
          <w:p w:rsidR="001B4156" w:rsidRDefault="001B4156" w:rsidP="003800B5">
            <w:r>
              <w:rPr>
                <w:rFonts w:hint="eastAsia"/>
              </w:rPr>
              <w:t>網頁︰</w:t>
            </w:r>
          </w:p>
          <w:p w:rsidR="001B4156" w:rsidRDefault="001B4156" w:rsidP="003800B5">
            <w:r>
              <w:rPr>
                <w:rFonts w:hint="eastAsia"/>
              </w:rPr>
              <w:t>立法會－研究簡報</w:t>
            </w: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期︰香港的水資源（頁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  <w:p w:rsidR="001B4156" w:rsidRDefault="00F13C0C" w:rsidP="003800B5">
            <w:hyperlink r:id="rId9" w:history="1">
              <w:r w:rsidR="001B4156">
                <w:rPr>
                  <w:rStyle w:val="af"/>
                </w:rPr>
                <w:t>https://www.legco.gov.hk/research-publications/chinese/1415rb05-water-resources-in-hong-kong-20150611-c.pdf</w:t>
              </w:r>
            </w:hyperlink>
          </w:p>
        </w:tc>
        <w:tc>
          <w:tcPr>
            <w:tcW w:w="1644" w:type="dxa"/>
          </w:tcPr>
          <w:p w:rsidR="001B4156" w:rsidRDefault="001B4156"/>
        </w:tc>
      </w:tr>
      <w:tr w:rsidR="001B4156" w:rsidTr="009A2791">
        <w:trPr>
          <w:trHeight w:val="20"/>
        </w:trPr>
        <w:tc>
          <w:tcPr>
            <w:tcW w:w="1191" w:type="dxa"/>
            <w:vMerge/>
          </w:tcPr>
          <w:p w:rsidR="001B4156" w:rsidRDefault="001B4156"/>
        </w:tc>
        <w:tc>
          <w:tcPr>
            <w:tcW w:w="714" w:type="dxa"/>
            <w:vMerge/>
          </w:tcPr>
          <w:p w:rsidR="001B4156" w:rsidRDefault="001B4156"/>
        </w:tc>
        <w:tc>
          <w:tcPr>
            <w:tcW w:w="2064" w:type="dxa"/>
            <w:vMerge/>
          </w:tcPr>
          <w:p w:rsidR="001B4156" w:rsidRDefault="001B4156"/>
        </w:tc>
        <w:tc>
          <w:tcPr>
            <w:tcW w:w="3192" w:type="dxa"/>
            <w:vMerge/>
          </w:tcPr>
          <w:p w:rsidR="001B4156" w:rsidRDefault="001B4156"/>
        </w:tc>
        <w:tc>
          <w:tcPr>
            <w:tcW w:w="743" w:type="dxa"/>
            <w:vMerge/>
          </w:tcPr>
          <w:p w:rsidR="001B4156" w:rsidRDefault="001B4156"/>
        </w:tc>
        <w:tc>
          <w:tcPr>
            <w:tcW w:w="4490" w:type="dxa"/>
            <w:shd w:val="clear" w:color="auto" w:fill="FFFFFF" w:themeFill="background1"/>
          </w:tcPr>
          <w:p w:rsidR="001B4156" w:rsidRPr="0043184B" w:rsidRDefault="001B4156">
            <w:pPr>
              <w:rPr>
                <w:b/>
              </w:rPr>
            </w:pPr>
            <w:r w:rsidRPr="0043184B">
              <w:rPr>
                <w:rFonts w:hint="eastAsia"/>
                <w:b/>
              </w:rPr>
              <w:t>總結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 w:rsidRPr="0043184B">
              <w:rPr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:rsidR="001B4156" w:rsidRPr="009552CD" w:rsidRDefault="001B4156" w:rsidP="002A58CA">
            <w:r>
              <w:rPr>
                <w:rFonts w:hint="eastAsia"/>
              </w:rPr>
              <w:t>總結兩個課節的內容，並鼓勵學生記下日常生活中如何節約用水，在之後的課節匯</w:t>
            </w:r>
            <w:r>
              <w:rPr>
                <w:rFonts w:hint="eastAsia"/>
              </w:rPr>
              <w:lastRenderedPageBreak/>
              <w:t>報，互相影響，共同提倡節水。</w:t>
            </w:r>
          </w:p>
        </w:tc>
        <w:tc>
          <w:tcPr>
            <w:tcW w:w="1644" w:type="dxa"/>
            <w:shd w:val="clear" w:color="auto" w:fill="FFFFFF" w:themeFill="background1"/>
          </w:tcPr>
          <w:p w:rsidR="001B4156" w:rsidRDefault="001B4156" w:rsidP="009552CD"/>
        </w:tc>
        <w:tc>
          <w:tcPr>
            <w:tcW w:w="1644" w:type="dxa"/>
            <w:shd w:val="clear" w:color="auto" w:fill="FFFFFF" w:themeFill="background1"/>
          </w:tcPr>
          <w:p w:rsidR="001B4156" w:rsidRDefault="001B4156"/>
        </w:tc>
      </w:tr>
    </w:tbl>
    <w:p w:rsidR="00C31549" w:rsidRDefault="00C31549" w:rsidP="00264CD0">
      <w:pPr>
        <w:rPr>
          <w:szCs w:val="24"/>
        </w:rPr>
      </w:pPr>
    </w:p>
    <w:p w:rsidR="00264CD0" w:rsidRPr="00A50C4E" w:rsidRDefault="00264CD0" w:rsidP="00264CD0">
      <w:pPr>
        <w:rPr>
          <w:szCs w:val="24"/>
        </w:rPr>
      </w:pPr>
      <w:r w:rsidRPr="00A50C4E">
        <w:rPr>
          <w:rFonts w:hint="eastAsia"/>
          <w:szCs w:val="24"/>
        </w:rPr>
        <w:t>參考資料</w:t>
      </w:r>
      <w:r w:rsidR="00A50C4E">
        <w:rPr>
          <w:rFonts w:hint="eastAsia"/>
          <w:szCs w:val="24"/>
        </w:rPr>
        <w:t>︰</w:t>
      </w:r>
    </w:p>
    <w:p w:rsidR="00CF6C1D" w:rsidRDefault="00CF6C1D" w:rsidP="00264CD0">
      <w:pPr>
        <w:rPr>
          <w:rStyle w:val="af"/>
          <w:color w:val="000000" w:themeColor="text1"/>
          <w:szCs w:val="24"/>
          <w:u w:val="none"/>
        </w:rPr>
      </w:pPr>
      <w:r>
        <w:rPr>
          <w:rStyle w:val="af"/>
          <w:rFonts w:hint="eastAsia"/>
          <w:color w:val="000000" w:themeColor="text1"/>
          <w:szCs w:val="24"/>
          <w:u w:val="none"/>
        </w:rPr>
        <w:t>水務署－海水沖廁</w:t>
      </w:r>
    </w:p>
    <w:p w:rsidR="00CF6C1D" w:rsidRDefault="00F13C0C" w:rsidP="00264CD0">
      <w:hyperlink r:id="rId10" w:history="1">
        <w:r w:rsidR="00CF6C1D">
          <w:rPr>
            <w:rStyle w:val="af"/>
          </w:rPr>
          <w:t>https://www.wsd.gov.hk/tc/core-businesses/total-water-management-strategy/seawater-for-flushing/index.html</w:t>
        </w:r>
      </w:hyperlink>
    </w:p>
    <w:p w:rsidR="00EC6684" w:rsidRDefault="00EC6684" w:rsidP="00EC6684">
      <w:r>
        <w:rPr>
          <w:rFonts w:hint="eastAsia"/>
        </w:rPr>
        <w:t>立法會－研究簡報</w:t>
      </w:r>
      <w:r>
        <w:rPr>
          <w:rFonts w:hint="eastAsia"/>
        </w:rPr>
        <w:t>2014</w:t>
      </w:r>
      <w:r>
        <w:rPr>
          <w:rFonts w:hint="eastAsia"/>
        </w:rPr>
        <w:t>–</w:t>
      </w:r>
      <w:r>
        <w:rPr>
          <w:rFonts w:hint="eastAsia"/>
        </w:rPr>
        <w:t>2015</w:t>
      </w:r>
      <w:r>
        <w:rPr>
          <w:rFonts w:hint="eastAsia"/>
        </w:rPr>
        <w:t>年度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期︰香港的水資源</w:t>
      </w:r>
    </w:p>
    <w:p w:rsidR="00EC6684" w:rsidRDefault="00F13C0C" w:rsidP="00264CD0">
      <w:pPr>
        <w:rPr>
          <w:rStyle w:val="af"/>
          <w:color w:val="000000" w:themeColor="text1"/>
          <w:szCs w:val="24"/>
          <w:u w:val="none"/>
        </w:rPr>
      </w:pPr>
      <w:hyperlink r:id="rId11" w:history="1">
        <w:r w:rsidR="00EC6684">
          <w:rPr>
            <w:rStyle w:val="af"/>
          </w:rPr>
          <w:t>https://www.legco.gov.hk/research-publications/chinese/1415rb05-water-resources-in-hong-kong-20150611-c.pdf</w:t>
        </w:r>
      </w:hyperlink>
    </w:p>
    <w:p w:rsidR="00B20718" w:rsidRPr="00997F21" w:rsidRDefault="00B20718">
      <w:pPr>
        <w:rPr>
          <w:color w:val="000000" w:themeColor="text1"/>
          <w:szCs w:val="24"/>
        </w:rPr>
      </w:pPr>
    </w:p>
    <w:sectPr w:rsidR="00B20718" w:rsidRPr="00997F21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48B1" w:rsidRDefault="00D948B1" w:rsidP="000764AC">
      <w:r>
        <w:separator/>
      </w:r>
    </w:p>
  </w:endnote>
  <w:endnote w:type="continuationSeparator" w:id="0">
    <w:p w:rsidR="00D948B1" w:rsidRDefault="00D948B1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48B1" w:rsidRDefault="00D948B1" w:rsidP="000764AC">
      <w:r>
        <w:separator/>
      </w:r>
    </w:p>
  </w:footnote>
  <w:footnote w:type="continuationSeparator" w:id="0">
    <w:p w:rsidR="00D948B1" w:rsidRDefault="00D948B1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4B34"/>
    <w:multiLevelType w:val="hybridMultilevel"/>
    <w:tmpl w:val="95AA34C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2531E75"/>
    <w:multiLevelType w:val="hybridMultilevel"/>
    <w:tmpl w:val="5882C972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2A614CB"/>
    <w:multiLevelType w:val="hybridMultilevel"/>
    <w:tmpl w:val="DD78ECCC"/>
    <w:lvl w:ilvl="0" w:tplc="E00250C6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44E1F21"/>
    <w:multiLevelType w:val="hybridMultilevel"/>
    <w:tmpl w:val="B86A716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1882663"/>
    <w:multiLevelType w:val="hybridMultilevel"/>
    <w:tmpl w:val="D72AF926"/>
    <w:lvl w:ilvl="0" w:tplc="4E940348">
      <w:start w:val="1"/>
      <w:numFmt w:val="decimal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D4D24B7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0666FA1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2BC1633"/>
    <w:multiLevelType w:val="hybridMultilevel"/>
    <w:tmpl w:val="CD84F1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3F74F77"/>
    <w:multiLevelType w:val="hybridMultilevel"/>
    <w:tmpl w:val="F50A2CB0"/>
    <w:lvl w:ilvl="0" w:tplc="D00CF398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0A6474"/>
    <w:multiLevelType w:val="hybridMultilevel"/>
    <w:tmpl w:val="F6248766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E032EF3"/>
    <w:multiLevelType w:val="hybridMultilevel"/>
    <w:tmpl w:val="DBA01282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F9501DC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3A0180D"/>
    <w:multiLevelType w:val="hybridMultilevel"/>
    <w:tmpl w:val="DAD82856"/>
    <w:lvl w:ilvl="0" w:tplc="42AC1772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51C0582"/>
    <w:multiLevelType w:val="hybridMultilevel"/>
    <w:tmpl w:val="8724D438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DB65722"/>
    <w:multiLevelType w:val="hybridMultilevel"/>
    <w:tmpl w:val="0DF606CA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5DD26CE"/>
    <w:multiLevelType w:val="hybridMultilevel"/>
    <w:tmpl w:val="89A86FDA"/>
    <w:lvl w:ilvl="0" w:tplc="23D4C77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EBC7AB8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92E351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9"/>
  </w:num>
  <w:num w:numId="2">
    <w:abstractNumId w:val="25"/>
  </w:num>
  <w:num w:numId="3">
    <w:abstractNumId w:val="23"/>
  </w:num>
  <w:num w:numId="4">
    <w:abstractNumId w:val="16"/>
  </w:num>
  <w:num w:numId="5">
    <w:abstractNumId w:val="20"/>
  </w:num>
  <w:num w:numId="6">
    <w:abstractNumId w:val="4"/>
  </w:num>
  <w:num w:numId="7">
    <w:abstractNumId w:val="24"/>
  </w:num>
  <w:num w:numId="8">
    <w:abstractNumId w:val="0"/>
  </w:num>
  <w:num w:numId="9">
    <w:abstractNumId w:val="13"/>
  </w:num>
  <w:num w:numId="10">
    <w:abstractNumId w:val="10"/>
  </w:num>
  <w:num w:numId="11">
    <w:abstractNumId w:val="21"/>
  </w:num>
  <w:num w:numId="12">
    <w:abstractNumId w:val="11"/>
  </w:num>
  <w:num w:numId="13">
    <w:abstractNumId w:val="22"/>
  </w:num>
  <w:num w:numId="14">
    <w:abstractNumId w:val="12"/>
  </w:num>
  <w:num w:numId="15">
    <w:abstractNumId w:val="5"/>
  </w:num>
  <w:num w:numId="16">
    <w:abstractNumId w:val="17"/>
  </w:num>
  <w:num w:numId="17">
    <w:abstractNumId w:val="6"/>
  </w:num>
  <w:num w:numId="18">
    <w:abstractNumId w:val="14"/>
  </w:num>
  <w:num w:numId="19">
    <w:abstractNumId w:val="7"/>
  </w:num>
  <w:num w:numId="20">
    <w:abstractNumId w:val="9"/>
  </w:num>
  <w:num w:numId="21">
    <w:abstractNumId w:val="18"/>
  </w:num>
  <w:num w:numId="22">
    <w:abstractNumId w:val="2"/>
  </w:num>
  <w:num w:numId="23">
    <w:abstractNumId w:val="3"/>
  </w:num>
  <w:num w:numId="24">
    <w:abstractNumId w:val="15"/>
  </w:num>
  <w:num w:numId="25">
    <w:abstractNumId w:val="1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EFB"/>
    <w:rsid w:val="00001097"/>
    <w:rsid w:val="000047B9"/>
    <w:rsid w:val="000161A0"/>
    <w:rsid w:val="00023E37"/>
    <w:rsid w:val="000305F4"/>
    <w:rsid w:val="00037823"/>
    <w:rsid w:val="00060170"/>
    <w:rsid w:val="000616B2"/>
    <w:rsid w:val="000764AC"/>
    <w:rsid w:val="000974BC"/>
    <w:rsid w:val="000A4096"/>
    <w:rsid w:val="000A60CC"/>
    <w:rsid w:val="000B47BE"/>
    <w:rsid w:val="000B69CA"/>
    <w:rsid w:val="000D2F85"/>
    <w:rsid w:val="000D359F"/>
    <w:rsid w:val="000E0A77"/>
    <w:rsid w:val="00110C2F"/>
    <w:rsid w:val="0012753F"/>
    <w:rsid w:val="0014234B"/>
    <w:rsid w:val="00162BCD"/>
    <w:rsid w:val="001672B2"/>
    <w:rsid w:val="00182C5C"/>
    <w:rsid w:val="00193591"/>
    <w:rsid w:val="001A44CE"/>
    <w:rsid w:val="001A4D12"/>
    <w:rsid w:val="001B4156"/>
    <w:rsid w:val="001B6EFB"/>
    <w:rsid w:val="001D0E1A"/>
    <w:rsid w:val="001D4539"/>
    <w:rsid w:val="001E4740"/>
    <w:rsid w:val="001F0887"/>
    <w:rsid w:val="001F1B80"/>
    <w:rsid w:val="001F569E"/>
    <w:rsid w:val="002039CA"/>
    <w:rsid w:val="00223A1C"/>
    <w:rsid w:val="00246FDA"/>
    <w:rsid w:val="00264CD0"/>
    <w:rsid w:val="0026656F"/>
    <w:rsid w:val="002A0AB5"/>
    <w:rsid w:val="002A58CA"/>
    <w:rsid w:val="002C513E"/>
    <w:rsid w:val="002D1216"/>
    <w:rsid w:val="002D57C6"/>
    <w:rsid w:val="002F1CD0"/>
    <w:rsid w:val="002F3A05"/>
    <w:rsid w:val="002F7D3A"/>
    <w:rsid w:val="003000CE"/>
    <w:rsid w:val="0031156A"/>
    <w:rsid w:val="00327ED3"/>
    <w:rsid w:val="0034368C"/>
    <w:rsid w:val="00344E88"/>
    <w:rsid w:val="00345F95"/>
    <w:rsid w:val="003800B5"/>
    <w:rsid w:val="003B016F"/>
    <w:rsid w:val="003C401D"/>
    <w:rsid w:val="0042455C"/>
    <w:rsid w:val="0043184B"/>
    <w:rsid w:val="0049041D"/>
    <w:rsid w:val="004A29CC"/>
    <w:rsid w:val="004D502E"/>
    <w:rsid w:val="004E04AC"/>
    <w:rsid w:val="00512A63"/>
    <w:rsid w:val="00523B91"/>
    <w:rsid w:val="00563780"/>
    <w:rsid w:val="00563A2C"/>
    <w:rsid w:val="0057462F"/>
    <w:rsid w:val="005825AB"/>
    <w:rsid w:val="005844DC"/>
    <w:rsid w:val="00586D35"/>
    <w:rsid w:val="005924BC"/>
    <w:rsid w:val="00593507"/>
    <w:rsid w:val="005B2462"/>
    <w:rsid w:val="005B354E"/>
    <w:rsid w:val="005E341E"/>
    <w:rsid w:val="00607E79"/>
    <w:rsid w:val="00614C34"/>
    <w:rsid w:val="00617065"/>
    <w:rsid w:val="006351EF"/>
    <w:rsid w:val="00641CFD"/>
    <w:rsid w:val="00655B5B"/>
    <w:rsid w:val="006754D6"/>
    <w:rsid w:val="006768D5"/>
    <w:rsid w:val="006A5653"/>
    <w:rsid w:val="006A644D"/>
    <w:rsid w:val="006A7D06"/>
    <w:rsid w:val="006B1858"/>
    <w:rsid w:val="006C3B42"/>
    <w:rsid w:val="006D30E2"/>
    <w:rsid w:val="006F7A7B"/>
    <w:rsid w:val="007038E6"/>
    <w:rsid w:val="007068D3"/>
    <w:rsid w:val="007153B4"/>
    <w:rsid w:val="007313DC"/>
    <w:rsid w:val="00737279"/>
    <w:rsid w:val="00744B12"/>
    <w:rsid w:val="00760790"/>
    <w:rsid w:val="00783638"/>
    <w:rsid w:val="007C7500"/>
    <w:rsid w:val="007E1DE1"/>
    <w:rsid w:val="00837ADE"/>
    <w:rsid w:val="0084568E"/>
    <w:rsid w:val="00845C87"/>
    <w:rsid w:val="00846DE6"/>
    <w:rsid w:val="008500BA"/>
    <w:rsid w:val="00851C49"/>
    <w:rsid w:val="008945B4"/>
    <w:rsid w:val="008A1DFC"/>
    <w:rsid w:val="008A71F2"/>
    <w:rsid w:val="008A7F11"/>
    <w:rsid w:val="008E0772"/>
    <w:rsid w:val="008E1029"/>
    <w:rsid w:val="008F70CB"/>
    <w:rsid w:val="00901FD6"/>
    <w:rsid w:val="0092201C"/>
    <w:rsid w:val="00934F39"/>
    <w:rsid w:val="009552CD"/>
    <w:rsid w:val="00970AAD"/>
    <w:rsid w:val="00970FA4"/>
    <w:rsid w:val="00990898"/>
    <w:rsid w:val="009964DB"/>
    <w:rsid w:val="00997F21"/>
    <w:rsid w:val="009A2791"/>
    <w:rsid w:val="009B3346"/>
    <w:rsid w:val="009C4DAE"/>
    <w:rsid w:val="009E70DE"/>
    <w:rsid w:val="00A04BAA"/>
    <w:rsid w:val="00A06578"/>
    <w:rsid w:val="00A27BAE"/>
    <w:rsid w:val="00A419BD"/>
    <w:rsid w:val="00A50B87"/>
    <w:rsid w:val="00A50C4E"/>
    <w:rsid w:val="00A726D0"/>
    <w:rsid w:val="00A73625"/>
    <w:rsid w:val="00A757A7"/>
    <w:rsid w:val="00A82E09"/>
    <w:rsid w:val="00A94917"/>
    <w:rsid w:val="00A97EB8"/>
    <w:rsid w:val="00AE7A46"/>
    <w:rsid w:val="00AF694E"/>
    <w:rsid w:val="00B14765"/>
    <w:rsid w:val="00B20718"/>
    <w:rsid w:val="00B35B57"/>
    <w:rsid w:val="00BC078F"/>
    <w:rsid w:val="00BC5E14"/>
    <w:rsid w:val="00BE2941"/>
    <w:rsid w:val="00C0551A"/>
    <w:rsid w:val="00C130EC"/>
    <w:rsid w:val="00C13652"/>
    <w:rsid w:val="00C147EE"/>
    <w:rsid w:val="00C167E6"/>
    <w:rsid w:val="00C31549"/>
    <w:rsid w:val="00C45869"/>
    <w:rsid w:val="00C51C03"/>
    <w:rsid w:val="00C545DA"/>
    <w:rsid w:val="00C81049"/>
    <w:rsid w:val="00C946E8"/>
    <w:rsid w:val="00C952FC"/>
    <w:rsid w:val="00CA0766"/>
    <w:rsid w:val="00CB1DDD"/>
    <w:rsid w:val="00CC268D"/>
    <w:rsid w:val="00CC480B"/>
    <w:rsid w:val="00CD3A05"/>
    <w:rsid w:val="00CD5721"/>
    <w:rsid w:val="00CF5D7D"/>
    <w:rsid w:val="00CF6C1D"/>
    <w:rsid w:val="00D00364"/>
    <w:rsid w:val="00D16DAF"/>
    <w:rsid w:val="00D532BE"/>
    <w:rsid w:val="00D71D3A"/>
    <w:rsid w:val="00D7442D"/>
    <w:rsid w:val="00D820D9"/>
    <w:rsid w:val="00D948B1"/>
    <w:rsid w:val="00DA6673"/>
    <w:rsid w:val="00DC7133"/>
    <w:rsid w:val="00DE7942"/>
    <w:rsid w:val="00E07663"/>
    <w:rsid w:val="00E46B25"/>
    <w:rsid w:val="00E904AB"/>
    <w:rsid w:val="00E97750"/>
    <w:rsid w:val="00E97930"/>
    <w:rsid w:val="00EC5A4E"/>
    <w:rsid w:val="00EC6684"/>
    <w:rsid w:val="00EC7CAB"/>
    <w:rsid w:val="00ED6789"/>
    <w:rsid w:val="00F13C0C"/>
    <w:rsid w:val="00F265C8"/>
    <w:rsid w:val="00F30FF9"/>
    <w:rsid w:val="00F428AF"/>
    <w:rsid w:val="00F71FD4"/>
    <w:rsid w:val="00F85484"/>
    <w:rsid w:val="00FA455F"/>
    <w:rsid w:val="00FC2E64"/>
    <w:rsid w:val="00FC6B25"/>
    <w:rsid w:val="00FD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0676838"/>
  <w15:docId w15:val="{77614A17-14F7-402A-848D-B8571D1AA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55B5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655B5B"/>
    <w:rPr>
      <w:rFonts w:ascii="新細明體" w:eastAsia="新細明體" w:hAnsi="新細明體" w:cs="新細明體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sd.gov.hk/tc/core-businesses/total-water-management-strategy/seawater-for-flushing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co.gov.hk/research-publications/chinese/1415rb05-water-resources-in-hong-kong-20150611-c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wsd.gov.hk/tc/core-businesses/total-water-management-strategy/seawater-for-flushing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co.gov.hk/research-publications/chinese/1415rb05-water-resources-in-hong-kong-20150611-c.pdf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B9AB8-15E3-41C6-8A87-9AFA1FBED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323</Words>
  <Characters>1846</Characters>
  <Application>Microsoft Office Word</Application>
  <DocSecurity>0</DocSecurity>
  <Lines>15</Lines>
  <Paragraphs>4</Paragraphs>
  <ScaleCrop>false</ScaleCrop>
  <Company>WSD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2019-06-17T04:15:00Z</dcterms:created>
  <dcterms:modified xsi:type="dcterms:W3CDTF">2019-07-29T09:53:00Z</dcterms:modified>
</cp:coreProperties>
</file>