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BD2ABE" w14:textId="75D059D1" w:rsidR="00760790" w:rsidRPr="003D7819" w:rsidRDefault="001C4000" w:rsidP="00C24A8F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47488" behindDoc="0" locked="1" layoutInCell="1" allowOverlap="1" wp14:anchorId="64E0ABD7" wp14:editId="22C59032">
                <wp:simplePos x="0" y="0"/>
                <wp:positionH relativeFrom="page">
                  <wp:posOffset>219710</wp:posOffset>
                </wp:positionH>
                <wp:positionV relativeFrom="page">
                  <wp:posOffset>6254115</wp:posOffset>
                </wp:positionV>
                <wp:extent cx="342000" cy="3600000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5FF5823D" w:rsidR="003C3131" w:rsidRPr="00855A8D" w:rsidRDefault="003C3131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四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奇妙的世界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生活在地球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3pt;margin-top:492.45pt;width:26.95pt;height:283.45pt;z-index:2516474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" filled="f" stroked="f">
                <v:textbox>
                  <w:txbxContent>
                    <w:p w14:paraId="7FA15B73" w14:textId="5FF5823D" w:rsidR="003C3131" w:rsidRPr="00855A8D" w:rsidRDefault="003C3131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四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奇妙的世界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生活在地球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CD20A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3632" behindDoc="0" locked="1" layoutInCell="1" allowOverlap="1" wp14:anchorId="54A9EF57" wp14:editId="49460C13">
                <wp:simplePos x="0" y="0"/>
                <wp:positionH relativeFrom="page">
                  <wp:posOffset>219710</wp:posOffset>
                </wp:positionH>
                <wp:positionV relativeFrom="page">
                  <wp:posOffset>10022205</wp:posOffset>
                </wp:positionV>
                <wp:extent cx="341630" cy="377825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EF57" id="_x0000_s1027" type="#_x0000_t202" style="position:absolute;left:0;text-align:left;margin-left:17.3pt;margin-top:789.15pt;width:26.9pt;height:29.7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51584" behindDoc="1" locked="1" layoutInCell="1" allowOverlap="1" wp14:anchorId="0E082335" wp14:editId="0CC718D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6612">
        <w:rPr>
          <w:rFonts w:ascii="微軟正黑體" w:eastAsia="微軟正黑體" w:hAnsi="微軟正黑體"/>
          <w:b/>
          <w:sz w:val="40"/>
          <w:szCs w:val="40"/>
        </w:rPr>
        <w:t>1</w:t>
      </w:r>
      <w:r w:rsidR="004140E8">
        <w:rPr>
          <w:rFonts w:ascii="微軟正黑體" w:eastAsia="微軟正黑體" w:hAnsi="微軟正黑體" w:hint="eastAsia"/>
          <w:b/>
          <w:sz w:val="40"/>
          <w:szCs w:val="40"/>
        </w:rPr>
        <w:t>2</w:t>
      </w:r>
      <w:r w:rsidR="003D7819">
        <w:rPr>
          <w:rFonts w:ascii="微軟正黑體" w:eastAsia="微軟正黑體" w:hAnsi="微軟正黑體" w:hint="eastAsia"/>
          <w:b/>
          <w:sz w:val="40"/>
          <w:szCs w:val="40"/>
        </w:rPr>
        <w:t>.</w:t>
      </w:r>
      <w:r w:rsidR="003D7819"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 w:rsidR="004E6612">
        <w:rPr>
          <w:rFonts w:ascii="微軟正黑體" w:eastAsia="微軟正黑體" w:hAnsi="微軟正黑體" w:hint="eastAsia"/>
          <w:b/>
          <w:sz w:val="40"/>
          <w:szCs w:val="40"/>
        </w:rPr>
        <w:t>淡</w:t>
      </w:r>
      <w:r w:rsidR="00EB1FE0">
        <w:rPr>
          <w:rFonts w:ascii="微軟正黑體" w:eastAsia="微軟正黑體" w:hAnsi="微軟正黑體" w:hint="eastAsia"/>
          <w:b/>
          <w:sz w:val="40"/>
          <w:szCs w:val="40"/>
        </w:rPr>
        <w:t>水</w:t>
      </w:r>
      <w:r w:rsidR="004E6612">
        <w:rPr>
          <w:rFonts w:ascii="微軟正黑體" w:eastAsia="微軟正黑體" w:hAnsi="微軟正黑體" w:hint="eastAsia"/>
          <w:b/>
          <w:sz w:val="40"/>
          <w:szCs w:val="40"/>
        </w:rPr>
        <w:t>和海水的性質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0" w:name="_Hlk525812033"/>
      <w:bookmarkEnd w:id="0"/>
    </w:p>
    <w:p w14:paraId="47B0F649" w14:textId="77777777" w:rsidR="00B415D6" w:rsidRDefault="00B415D6" w:rsidP="00B415D6">
      <w:pPr>
        <w:pStyle w:val="a3"/>
        <w:ind w:leftChars="0" w:left="168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學習重點</w:t>
      </w:r>
    </w:p>
    <w:p w14:paraId="6AE5255C" w14:textId="5015CF52" w:rsidR="00301D87" w:rsidRPr="00301D87" w:rsidRDefault="00492DD6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="00850439">
        <w:rPr>
          <w:rFonts w:asciiTheme="minorEastAsia" w:hAnsiTheme="minorEastAsia" w:hint="eastAsia"/>
        </w:rPr>
        <w:t>鹹</w:t>
      </w:r>
      <w:r w:rsidR="00CA2280">
        <w:rPr>
          <w:rFonts w:asciiTheme="minorEastAsia" w:hAnsiTheme="minorEastAsia" w:hint="eastAsia"/>
        </w:rPr>
        <w:t>水</w:t>
      </w:r>
      <w:r w:rsidR="00E84B5F">
        <w:rPr>
          <w:rFonts w:asciiTheme="minorEastAsia" w:hAnsiTheme="minorEastAsia" w:hint="eastAsia"/>
        </w:rPr>
        <w:t>和淡水的特性</w:t>
      </w:r>
      <w:r w:rsidR="003F50DE">
        <w:rPr>
          <w:rFonts w:asciiTheme="minorEastAsia" w:hAnsiTheme="minorEastAsia" w:hint="eastAsia"/>
        </w:rPr>
        <w:t>。</w:t>
      </w:r>
    </w:p>
    <w:p w14:paraId="73D72844" w14:textId="363A5A83" w:rsidR="00301D87" w:rsidRPr="00301D87" w:rsidRDefault="00D727FC" w:rsidP="00301D87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="00E84B5F">
        <w:rPr>
          <w:rFonts w:asciiTheme="minorEastAsia" w:hAnsiTheme="minorEastAsia" w:hint="eastAsia"/>
        </w:rPr>
        <w:t>日常的食用水</w:t>
      </w:r>
      <w:r w:rsidR="003F50DE">
        <w:rPr>
          <w:rFonts w:asciiTheme="minorEastAsia" w:hAnsiTheme="minorEastAsia" w:hint="eastAsia"/>
        </w:rPr>
        <w:t>。</w:t>
      </w:r>
    </w:p>
    <w:p w14:paraId="20309DA2" w14:textId="4B6F5A13" w:rsidR="00301D87" w:rsidRPr="00E84B5F" w:rsidRDefault="00301D87" w:rsidP="00E84B5F">
      <w:pPr>
        <w:ind w:left="1200"/>
        <w:rPr>
          <w:rFonts w:asciiTheme="minorEastAsia" w:hAnsiTheme="minorEastAsia"/>
        </w:rPr>
      </w:pPr>
    </w:p>
    <w:p w14:paraId="041C1D1B" w14:textId="7D97E32A" w:rsidR="00097995" w:rsidRDefault="00400E22" w:rsidP="00791D73">
      <w:pPr>
        <w:tabs>
          <w:tab w:val="center" w:pos="6236"/>
        </w:tabs>
        <w:spacing w:line="480" w:lineRule="exact"/>
        <w:ind w:left="1134"/>
        <w:rPr>
          <w:rFonts w:asciiTheme="minorEastAsia" w:hAnsiTheme="minorEastAsia"/>
          <w:color w:val="FF0000"/>
          <w:sz w:val="28"/>
          <w:szCs w:val="28"/>
        </w:rPr>
      </w:pPr>
      <w:r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48512" behindDoc="0" locked="0" layoutInCell="1" allowOverlap="1" wp14:anchorId="2454F0F4" wp14:editId="4D11C7A7">
            <wp:simplePos x="0" y="0"/>
            <wp:positionH relativeFrom="column">
              <wp:posOffset>360045</wp:posOffset>
            </wp:positionH>
            <wp:positionV relativeFrom="paragraph">
              <wp:posOffset>49901</wp:posOffset>
            </wp:positionV>
            <wp:extent cx="288000" cy="288000"/>
            <wp:effectExtent l="0" t="0" r="0" b="0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0439">
        <w:rPr>
          <w:rFonts w:asciiTheme="minorEastAsia" w:hAnsiTheme="minorEastAsia" w:hint="eastAsia"/>
          <w:noProof/>
          <w:sz w:val="28"/>
          <w:szCs w:val="28"/>
        </w:rPr>
        <w:t>鹹</w:t>
      </w:r>
      <w:r w:rsidR="00AF28A3">
        <w:rPr>
          <w:rFonts w:asciiTheme="minorEastAsia" w:hAnsiTheme="minorEastAsia" w:hint="eastAsia"/>
          <w:noProof/>
          <w:sz w:val="28"/>
          <w:szCs w:val="28"/>
        </w:rPr>
        <w:t>水和淡水</w:t>
      </w:r>
      <w:r w:rsidR="00791D73">
        <w:rPr>
          <w:rFonts w:asciiTheme="minorEastAsia" w:hAnsiTheme="minorEastAsia"/>
          <w:color w:val="FF0000"/>
          <w:sz w:val="28"/>
          <w:szCs w:val="28"/>
        </w:rPr>
        <w:tab/>
      </w:r>
    </w:p>
    <w:p w14:paraId="459552B3" w14:textId="62BFE108" w:rsidR="00B74D69" w:rsidRDefault="00AF28A3" w:rsidP="003F50DE">
      <w:pPr>
        <w:spacing w:after="240" w:line="480" w:lineRule="exact"/>
        <w:ind w:left="1134" w:right="848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我們每天都要喝水才能維持生命，</w:t>
      </w:r>
      <w:r w:rsidR="00D23EDC">
        <w:rPr>
          <w:rFonts w:asciiTheme="minorEastAsia" w:hAnsiTheme="minorEastAsia" w:hint="eastAsia"/>
          <w:sz w:val="28"/>
          <w:szCs w:val="28"/>
        </w:rPr>
        <w:t>那麼你對每天所喝的水又有多少認識呢？試</w:t>
      </w:r>
      <w:r w:rsidR="00850439">
        <w:rPr>
          <w:rFonts w:asciiTheme="minorEastAsia" w:hAnsiTheme="minorEastAsia" w:hint="eastAsia"/>
          <w:sz w:val="28"/>
          <w:szCs w:val="28"/>
        </w:rPr>
        <w:t>完成</w:t>
      </w:r>
      <w:r w:rsidR="00D23EDC">
        <w:rPr>
          <w:rFonts w:asciiTheme="minorEastAsia" w:hAnsiTheme="minorEastAsia" w:hint="eastAsia"/>
          <w:sz w:val="28"/>
          <w:szCs w:val="28"/>
        </w:rPr>
        <w:t>下表</w:t>
      </w:r>
      <w:r w:rsidR="00850439">
        <w:rPr>
          <w:rFonts w:asciiTheme="minorEastAsia" w:hAnsiTheme="minorEastAsia" w:hint="eastAsia"/>
          <w:sz w:val="28"/>
          <w:szCs w:val="28"/>
        </w:rPr>
        <w:t>，把代表字母填在表內</w:t>
      </w:r>
      <w:r w:rsidR="00BF6B4C">
        <w:rPr>
          <w:rFonts w:asciiTheme="minorEastAsia" w:hAnsiTheme="minorEastAsia" w:hint="eastAsia"/>
          <w:sz w:val="28"/>
          <w:szCs w:val="28"/>
        </w:rPr>
        <w:t>並</w:t>
      </w:r>
      <w:r w:rsidR="0016669C">
        <w:rPr>
          <w:rFonts w:asciiTheme="minorEastAsia" w:hAnsiTheme="minorEastAsia" w:hint="eastAsia"/>
          <w:sz w:val="28"/>
          <w:szCs w:val="28"/>
        </w:rPr>
        <w:t>完成填充。</w:t>
      </w:r>
    </w:p>
    <w:tbl>
      <w:tblPr>
        <w:tblStyle w:val="a4"/>
        <w:tblW w:w="0" w:type="auto"/>
        <w:tblInd w:w="1242" w:type="dxa"/>
        <w:tblLayout w:type="fixed"/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19736B" w:rsidRPr="00244CFB" w14:paraId="11FBEA0B" w14:textId="77777777" w:rsidTr="00DC3B89">
        <w:trPr>
          <w:cantSplit/>
          <w:trHeight w:val="3118"/>
        </w:trPr>
        <w:tc>
          <w:tcPr>
            <w:tcW w:w="2480" w:type="dxa"/>
            <w:noWrap/>
          </w:tcPr>
          <w:p w14:paraId="4BF6741E" w14:textId="1A35E71A" w:rsidR="0019736B" w:rsidRPr="0015575E" w:rsidRDefault="000E14FE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529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82816" behindDoc="1" locked="0" layoutInCell="1" allowOverlap="1" wp14:anchorId="0863D47A" wp14:editId="3E2524B0">
                  <wp:simplePos x="0" y="0"/>
                  <wp:positionH relativeFrom="column">
                    <wp:posOffset>212061</wp:posOffset>
                  </wp:positionH>
                  <wp:positionV relativeFrom="paragraph">
                    <wp:posOffset>406409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4" name="圖片 34" descr="\\Taiyar\wsd\Primary\02 Lesson Plan + Worksheet\NEW\graphic\ws_12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12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37A42"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18304" behindDoc="1" locked="0" layoutInCell="1" allowOverlap="1" wp14:anchorId="5C904B40" wp14:editId="20EF844C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501650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7" name="圖片 7" descr="\\Taiyar\wsd\Primary\02 Lesson Plan + Worksheet\NEW\graphic\ws_12_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ws_12_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平日飲用</w:t>
            </w:r>
          </w:p>
        </w:tc>
        <w:tc>
          <w:tcPr>
            <w:tcW w:w="2481" w:type="dxa"/>
          </w:tcPr>
          <w:p w14:paraId="48D190F8" w14:textId="6318E437" w:rsidR="0019736B" w:rsidRPr="0015575E" w:rsidRDefault="00655CD6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848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76672" behindDoc="1" locked="0" layoutInCell="1" allowOverlap="1" wp14:anchorId="3F8B70DA" wp14:editId="7E80A8AE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504825</wp:posOffset>
                  </wp:positionV>
                  <wp:extent cx="1312545" cy="1384300"/>
                  <wp:effectExtent l="0" t="0" r="1905" b="6350"/>
                  <wp:wrapTight wrapText="bothSides">
                    <wp:wrapPolygon edited="0">
                      <wp:start x="0" y="0"/>
                      <wp:lineTo x="0" y="21402"/>
                      <wp:lineTo x="21318" y="21402"/>
                      <wp:lineTo x="21318" y="0"/>
                      <wp:lineTo x="0" y="0"/>
                    </wp:wrapPolygon>
                  </wp:wrapTight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12_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42" t="13857" r="18073" b="10824"/>
                          <a:stretch/>
                        </pic:blipFill>
                        <pic:spPr bwMode="auto">
                          <a:xfrm>
                            <a:off x="0" y="0"/>
                            <a:ext cx="1312545" cy="138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37A42">
              <w:rPr>
                <w:rFonts w:asciiTheme="minorEastAsia" w:hAnsiTheme="min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25472" behindDoc="1" locked="0" layoutInCell="1" allowOverlap="1" wp14:anchorId="72CB40B1" wp14:editId="09BAEBE0">
                  <wp:simplePos x="0" y="0"/>
                  <wp:positionH relativeFrom="column">
                    <wp:posOffset>74930</wp:posOffset>
                  </wp:positionH>
                  <wp:positionV relativeFrom="paragraph">
                    <wp:posOffset>500380</wp:posOffset>
                  </wp:positionV>
                  <wp:extent cx="1296000" cy="1460254"/>
                  <wp:effectExtent l="0" t="0" r="0" b="6985"/>
                  <wp:wrapTight wrapText="bothSides">
                    <wp:wrapPolygon edited="0">
                      <wp:start x="0" y="0"/>
                      <wp:lineTo x="0" y="21421"/>
                      <wp:lineTo x="21282" y="21421"/>
                      <wp:lineTo x="21282" y="0"/>
                      <wp:lineTo x="0" y="0"/>
                    </wp:wrapPolygon>
                  </wp:wrapTight>
                  <wp:docPr id="8" name="圖片 8" descr="\\Taiyar\wsd\Primary\02 Lesson Plan + Worksheet\NEW\graphic\ws_12_1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Taiyar\wsd\Primary\02 Lesson Plan + Worksheet\NEW\graphic\ws_12_1_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03" r="13249" b="9422"/>
                          <a:stretch/>
                        </pic:blipFill>
                        <pic:spPr bwMode="auto">
                          <a:xfrm>
                            <a:off x="0" y="0"/>
                            <a:ext cx="1296000" cy="1460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鹽份低</w:t>
            </w:r>
          </w:p>
        </w:tc>
        <w:tc>
          <w:tcPr>
            <w:tcW w:w="2481" w:type="dxa"/>
            <w:noWrap/>
          </w:tcPr>
          <w:p w14:paraId="2AB34D6A" w14:textId="6C916FF1" w:rsidR="0019736B" w:rsidRPr="0015575E" w:rsidRDefault="00637A42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53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inorEastAsia" w:hAnsiTheme="minorEastAsia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32640" behindDoc="1" locked="0" layoutInCell="1" allowOverlap="1" wp14:anchorId="620F6B9E" wp14:editId="62F799E2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500380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10" name="圖片 10" descr="\\Taiyar\wsd\Primary\02 Lesson Plan + Worksheet\NEW\graphic\ws_12_1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12_1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kern w:val="0"/>
                <w:sz w:val="28"/>
                <w:szCs w:val="28"/>
              </w:rPr>
              <w:t>不能</w:t>
            </w:r>
            <w:r w:rsidR="0019736B" w:rsidRPr="0015575E">
              <w:rPr>
                <w:rFonts w:asciiTheme="minorEastAsia" w:hAnsiTheme="minorEastAsia" w:hint="eastAsia"/>
                <w:color w:val="000000" w:themeColor="text1"/>
                <w:sz w:val="28"/>
                <w:szCs w:val="28"/>
              </w:rPr>
              <w:t>飲用</w:t>
            </w:r>
            <w:r w:rsidR="000E14FE">
              <w:rPr>
                <w:rFonts w:asciiTheme="minorEastAsia" w:hAnsiTheme="minorEastAsia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85888" behindDoc="1" locked="0" layoutInCell="1" allowOverlap="1" wp14:anchorId="228073D4" wp14:editId="4FD7651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504825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6" name="圖片 36" descr="\\Taiyar\wsd\Primary\02 Lesson Plan + Worksheet\NEW\graphic\ws_12_1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ws_12_1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</w:tcPr>
          <w:p w14:paraId="3996DD23" w14:textId="1742C95E" w:rsidR="0019736B" w:rsidRPr="0015575E" w:rsidRDefault="006E3002" w:rsidP="006E300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848"/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50048" behindDoc="1" locked="0" layoutInCell="1" allowOverlap="1" wp14:anchorId="46CC4649" wp14:editId="154D2195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499110</wp:posOffset>
                  </wp:positionV>
                  <wp:extent cx="1439545" cy="1410335"/>
                  <wp:effectExtent l="0" t="0" r="8255" b="0"/>
                  <wp:wrapTight wrapText="bothSides">
                    <wp:wrapPolygon edited="0">
                      <wp:start x="0" y="0"/>
                      <wp:lineTo x="0" y="21299"/>
                      <wp:lineTo x="21438" y="21299"/>
                      <wp:lineTo x="21438" y="0"/>
                      <wp:lineTo x="0" y="0"/>
                    </wp:wrapPolygon>
                  </wp:wrapTight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Taiyar\wsd\Primary\02 Lesson Plan + Worksheet\NEW\graphic\ws_12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" t="3597" r="1798" b="612"/>
                          <a:stretch/>
                        </pic:blipFill>
                        <pic:spPr bwMode="auto">
                          <a:xfrm>
                            <a:off x="0" y="0"/>
                            <a:ext cx="1439545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湖水</w:t>
            </w:r>
            <w:r w:rsidR="0022228B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89984" behindDoc="1" locked="0" layoutInCell="1" allowOverlap="1" wp14:anchorId="7833D810" wp14:editId="4B0E13E4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504825</wp:posOffset>
                  </wp:positionV>
                  <wp:extent cx="1439545" cy="1410335"/>
                  <wp:effectExtent l="0" t="0" r="8255" b="0"/>
                  <wp:wrapTight wrapText="bothSides">
                    <wp:wrapPolygon edited="0">
                      <wp:start x="0" y="0"/>
                      <wp:lineTo x="0" y="21299"/>
                      <wp:lineTo x="21438" y="21299"/>
                      <wp:lineTo x="21438" y="0"/>
                      <wp:lineTo x="0" y="0"/>
                    </wp:wrapPolygon>
                  </wp:wrapTight>
                  <wp:docPr id="39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Taiyar\wsd\Primary\02 Lesson Plan + Worksheet\NEW\graphic\ws_12_1_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7" t="3597" r="1798" b="612"/>
                          <a:stretch/>
                        </pic:blipFill>
                        <pic:spPr bwMode="auto">
                          <a:xfrm>
                            <a:off x="0" y="0"/>
                            <a:ext cx="1439545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9736B" w:rsidRPr="00244CFB" w14:paraId="6DB90CB3" w14:textId="77777777" w:rsidTr="00DC3B89">
        <w:trPr>
          <w:cantSplit/>
          <w:trHeight w:val="3118"/>
        </w:trPr>
        <w:tc>
          <w:tcPr>
            <w:tcW w:w="2480" w:type="dxa"/>
            <w:noWrap/>
          </w:tcPr>
          <w:p w14:paraId="084E55A2" w14:textId="34BBC75D" w:rsidR="0019736B" w:rsidRPr="0015575E" w:rsidRDefault="002408E6" w:rsidP="002408E6">
            <w:pPr>
              <w:pStyle w:val="a3"/>
              <w:numPr>
                <w:ilvl w:val="0"/>
                <w:numId w:val="21"/>
              </w:numPr>
              <w:tabs>
                <w:tab w:val="left" w:pos="2264"/>
              </w:tabs>
              <w:snapToGrid w:val="0"/>
              <w:spacing w:before="240" w:line="276" w:lineRule="auto"/>
              <w:ind w:leftChars="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41856" behindDoc="1" locked="0" layoutInCell="1" allowOverlap="1" wp14:anchorId="789A3CA8" wp14:editId="761DE598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772795</wp:posOffset>
                  </wp:positionV>
                  <wp:extent cx="1295400" cy="1084580"/>
                  <wp:effectExtent l="0" t="0" r="0" b="1270"/>
                  <wp:wrapTight wrapText="bothSides">
                    <wp:wrapPolygon edited="0">
                      <wp:start x="0" y="0"/>
                      <wp:lineTo x="0" y="21246"/>
                      <wp:lineTo x="21282" y="21246"/>
                      <wp:lineTo x="21282" y="0"/>
                      <wp:lineTo x="0" y="0"/>
                    </wp:wrapPolygon>
                  </wp:wrapTight>
                  <wp:docPr id="26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12_1_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60" t="23386" r="8852" b="6452"/>
                          <a:stretch/>
                        </pic:blipFill>
                        <pic:spPr bwMode="auto">
                          <a:xfrm>
                            <a:off x="0" y="0"/>
                            <a:ext cx="129540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佔全球水量</w:t>
            </w:r>
            <w:r w:rsidR="00740840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約</w:t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百分之三</w:t>
            </w:r>
            <w:r w:rsidR="0029121E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87936" behindDoc="1" locked="0" layoutInCell="1" allowOverlap="1" wp14:anchorId="22DC0B56" wp14:editId="73FDFB44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683895</wp:posOffset>
                  </wp:positionV>
                  <wp:extent cx="1295400" cy="1084580"/>
                  <wp:effectExtent l="0" t="0" r="0" b="1270"/>
                  <wp:wrapTight wrapText="bothSides">
                    <wp:wrapPolygon edited="0">
                      <wp:start x="0" y="0"/>
                      <wp:lineTo x="0" y="21246"/>
                      <wp:lineTo x="21282" y="21246"/>
                      <wp:lineTo x="21282" y="0"/>
                      <wp:lineTo x="0" y="0"/>
                    </wp:wrapPolygon>
                  </wp:wrapTight>
                  <wp:docPr id="37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Taiyar\wsd\Primary\02 Lesson Plan + Worksheet\NEW\graphic\ws_12_1_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60" t="23386" r="8852" b="6452"/>
                          <a:stretch/>
                        </pic:blipFill>
                        <pic:spPr bwMode="auto">
                          <a:xfrm>
                            <a:off x="0" y="0"/>
                            <a:ext cx="129540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  <w:noWrap/>
          </w:tcPr>
          <w:p w14:paraId="4037CCB7" w14:textId="48329AD7" w:rsidR="0019736B" w:rsidRPr="0015575E" w:rsidRDefault="00B01AAC" w:rsidP="00B01AAC">
            <w:pPr>
              <w:pStyle w:val="a3"/>
              <w:numPr>
                <w:ilvl w:val="0"/>
                <w:numId w:val="21"/>
              </w:numPr>
              <w:snapToGrid w:val="0"/>
              <w:spacing w:before="240" w:line="276" w:lineRule="auto"/>
              <w:ind w:leftChars="0" w:right="848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42880" behindDoc="1" locked="0" layoutInCell="1" allowOverlap="1" wp14:anchorId="2229D275" wp14:editId="586AF495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442595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27" name="圖片 27" descr="\\Taiyar\wsd\Primary\02 Lesson Plan + Worksheet\NEW\graphic\ws_12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Taiyar\wsd\Primary\02 Lesson Plan + Worksheet\NEW\graphic\ws_12_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海水</w:t>
            </w:r>
            <w:r w:rsidR="000E14FE"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83840" behindDoc="1" locked="0" layoutInCell="1" allowOverlap="1" wp14:anchorId="5B61A7E4" wp14:editId="40D8A740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429260</wp:posOffset>
                  </wp:positionV>
                  <wp:extent cx="1439545" cy="1439545"/>
                  <wp:effectExtent l="0" t="0" r="8255" b="8255"/>
                  <wp:wrapTight wrapText="bothSides">
                    <wp:wrapPolygon edited="0">
                      <wp:start x="0" y="0"/>
                      <wp:lineTo x="0" y="21438"/>
                      <wp:lineTo x="21438" y="21438"/>
                      <wp:lineTo x="21438" y="0"/>
                      <wp:lineTo x="0" y="0"/>
                    </wp:wrapPolygon>
                  </wp:wrapTight>
                  <wp:docPr id="35" name="圖片 35" descr="\\Taiyar\wsd\Primary\02 Lesson Plan + Worksheet\NEW\graphic\ws_12_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Taiyar\wsd\Primary\02 Lesson Plan + Worksheet\NEW\graphic\ws_12_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439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81" w:type="dxa"/>
            <w:noWrap/>
          </w:tcPr>
          <w:p w14:paraId="37B57068" w14:textId="26A3B538" w:rsidR="0019736B" w:rsidRPr="0015575E" w:rsidRDefault="00637A42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276" w:lineRule="auto"/>
              <w:ind w:leftChars="0"/>
              <w:rPr>
                <w:rFonts w:asciiTheme="minorEastAsia" w:hAnsiTheme="minorEastAsia"/>
                <w:color w:val="000000" w:themeColor="text1"/>
                <w:sz w:val="28"/>
                <w:szCs w:val="28"/>
              </w:rPr>
            </w:pPr>
            <w:r>
              <w:rPr>
                <w:rFonts w:asciiTheme="majorEastAsia" w:eastAsiaTheme="majorEastAsia" w:hAnsiTheme="majorEastAsia"/>
                <w:noProof/>
                <w:color w:val="000000" w:themeColor="text1"/>
                <w:kern w:val="0"/>
                <w:sz w:val="28"/>
                <w:szCs w:val="28"/>
              </w:rPr>
              <w:drawing>
                <wp:anchor distT="0" distB="0" distL="114300" distR="114300" simplePos="0" relativeHeight="251660800" behindDoc="1" locked="0" layoutInCell="1" allowOverlap="1" wp14:anchorId="3BE55952" wp14:editId="529524D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771525</wp:posOffset>
                  </wp:positionV>
                  <wp:extent cx="1331595" cy="1074420"/>
                  <wp:effectExtent l="0" t="0" r="1905" b="0"/>
                  <wp:wrapTight wrapText="bothSides">
                    <wp:wrapPolygon edited="0">
                      <wp:start x="0" y="0"/>
                      <wp:lineTo x="0" y="21064"/>
                      <wp:lineTo x="21322" y="21064"/>
                      <wp:lineTo x="21322" y="0"/>
                      <wp:lineTo x="0" y="0"/>
                    </wp:wrapPolygon>
                  </wp:wrapTight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Taiyar\wsd\Primary\02 Lesson Plan + Worksheet\NEW\graphic\ws_12_1_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66" t="24824" r="7519" b="5997"/>
                          <a:stretch/>
                        </pic:blipFill>
                        <pic:spPr bwMode="auto">
                          <a:xfrm>
                            <a:off x="0" y="0"/>
                            <a:ext cx="1331595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佔全球水量</w:t>
            </w:r>
            <w:r w:rsidR="00740840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約</w:t>
            </w:r>
            <w:r w:rsidR="0019736B" w:rsidRPr="0015575E">
              <w:rPr>
                <w:rFonts w:asciiTheme="majorEastAsia" w:eastAsiaTheme="majorEastAsia" w:hAnsiTheme="majorEastAsia" w:hint="eastAsia"/>
                <w:noProof/>
                <w:color w:val="000000" w:themeColor="text1"/>
                <w:kern w:val="0"/>
                <w:sz w:val="28"/>
                <w:szCs w:val="28"/>
              </w:rPr>
              <w:t>百分之九十七</w:t>
            </w:r>
          </w:p>
        </w:tc>
        <w:tc>
          <w:tcPr>
            <w:tcW w:w="2481" w:type="dxa"/>
          </w:tcPr>
          <w:p w14:paraId="1C20936A" w14:textId="538AFE73" w:rsidR="00637A42" w:rsidRPr="00637A42" w:rsidRDefault="00655CD6" w:rsidP="00637A42">
            <w:pPr>
              <w:pStyle w:val="a3"/>
              <w:numPr>
                <w:ilvl w:val="0"/>
                <w:numId w:val="21"/>
              </w:numPr>
              <w:snapToGrid w:val="0"/>
              <w:spacing w:before="240" w:line="360" w:lineRule="auto"/>
              <w:ind w:leftChars="0" w:right="764"/>
              <w:rPr>
                <w:rFonts w:asciiTheme="minorEastAsia" w:hAnsiTheme="minorEastAsia"/>
                <w:noProof/>
                <w:kern w:val="0"/>
                <w:sz w:val="28"/>
              </w:rPr>
            </w:pPr>
            <w:r>
              <w:rPr>
                <w:rFonts w:asciiTheme="minorEastAsia" w:hAnsiTheme="minorEastAsia"/>
                <w:noProof/>
                <w:kern w:val="0"/>
                <w:sz w:val="28"/>
              </w:rPr>
              <w:drawing>
                <wp:anchor distT="0" distB="0" distL="114300" distR="114300" simplePos="0" relativeHeight="251679744" behindDoc="1" locked="0" layoutInCell="1" allowOverlap="1" wp14:anchorId="3F90639C" wp14:editId="14939E6C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512445</wp:posOffset>
                  </wp:positionV>
                  <wp:extent cx="1388745" cy="1372870"/>
                  <wp:effectExtent l="0" t="0" r="1905" b="0"/>
                  <wp:wrapTight wrapText="bothSides">
                    <wp:wrapPolygon edited="0">
                      <wp:start x="0" y="0"/>
                      <wp:lineTo x="0" y="21280"/>
                      <wp:lineTo x="21333" y="21280"/>
                      <wp:lineTo x="21333" y="0"/>
                      <wp:lineTo x="0" y="0"/>
                    </wp:wrapPolygon>
                  </wp:wrapTight>
                  <wp:docPr id="32" name="圖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Taiyar\wsd\Primary\02 Lesson Plan + Worksheet\NEW\graphic\ws_12_1_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50" t="13831" r="12895" b="10810"/>
                          <a:stretch/>
                        </pic:blipFill>
                        <pic:spPr bwMode="auto">
                          <a:xfrm>
                            <a:off x="0" y="0"/>
                            <a:ext cx="1388745" cy="1372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9736B" w:rsidRPr="0015575E">
              <w:rPr>
                <w:rFonts w:asciiTheme="minorEastAsia" w:hAnsiTheme="minorEastAsia" w:hint="eastAsia"/>
                <w:noProof/>
                <w:kern w:val="0"/>
                <w:sz w:val="28"/>
              </w:rPr>
              <w:t>鹽份高</w:t>
            </w:r>
          </w:p>
        </w:tc>
      </w:tr>
    </w:tbl>
    <w:p w14:paraId="6CD34DDE" w14:textId="078B6C34" w:rsidR="00D54595" w:rsidRPr="008A2642" w:rsidRDefault="00D54595" w:rsidP="008A2642">
      <w:pPr>
        <w:ind w:right="848"/>
        <w:rPr>
          <w:rFonts w:asciiTheme="minorEastAsia" w:hAnsiTheme="minorEastAsia"/>
          <w:sz w:val="16"/>
          <w:szCs w:val="16"/>
          <w:shd w:val="clear" w:color="auto" w:fill="F2F2F2" w:themeFill="background1" w:themeFillShade="F2"/>
        </w:rPr>
      </w:pPr>
    </w:p>
    <w:p w14:paraId="74149DA6" w14:textId="23014371" w:rsidR="00063F5C" w:rsidRDefault="0016669C" w:rsidP="00063F5C">
      <w:pPr>
        <w:spacing w:line="480" w:lineRule="exact"/>
        <w:ind w:left="1134"/>
        <w:jc w:val="center"/>
        <w:rPr>
          <w:rFonts w:asciiTheme="minorEastAsia" w:hAnsiTheme="minorEastAsia"/>
          <w:noProof/>
          <w:sz w:val="28"/>
          <w:szCs w:val="28"/>
        </w:rPr>
      </w:pPr>
      <w:r>
        <w:rPr>
          <w:rFonts w:asciiTheme="minorEastAsia" w:hAnsiTheme="minorEastAsia" w:hint="eastAsia"/>
          <w:noProof/>
          <w:sz w:val="28"/>
          <w:szCs w:val="28"/>
        </w:rPr>
        <w:t>鹹</w:t>
      </w:r>
      <w:r w:rsidR="00D54595">
        <w:rPr>
          <w:rFonts w:asciiTheme="minorEastAsia" w:hAnsiTheme="minorEastAsia" w:hint="eastAsia"/>
          <w:noProof/>
          <w:sz w:val="28"/>
          <w:szCs w:val="28"/>
        </w:rPr>
        <w:t>淡水特性</w:t>
      </w:r>
      <w:r w:rsidR="00007F5F">
        <w:rPr>
          <w:rFonts w:asciiTheme="minorEastAsia" w:hAnsiTheme="minorEastAsia" w:hint="eastAsia"/>
          <w:noProof/>
          <w:sz w:val="28"/>
          <w:szCs w:val="28"/>
        </w:rPr>
        <w:t>表</w:t>
      </w:r>
    </w:p>
    <w:tbl>
      <w:tblPr>
        <w:tblStyle w:val="a4"/>
        <w:tblW w:w="0" w:type="auto"/>
        <w:tblInd w:w="3369" w:type="dxa"/>
        <w:tblLook w:val="04A0" w:firstRow="1" w:lastRow="0" w:firstColumn="1" w:lastColumn="0" w:noHBand="0" w:noVBand="1"/>
      </w:tblPr>
      <w:tblGrid>
        <w:gridCol w:w="1701"/>
        <w:gridCol w:w="4088"/>
      </w:tblGrid>
      <w:tr w:rsidR="00DE0883" w14:paraId="55A10DAA" w14:textId="77777777" w:rsidTr="009706DA">
        <w:trPr>
          <w:trHeight w:val="850"/>
        </w:trPr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7867ACB5" w14:textId="5C5E24FB" w:rsidR="00DE0883" w:rsidRPr="00A4111C" w:rsidRDefault="00A75ACC" w:rsidP="00A4111C">
            <w:pPr>
              <w:jc w:val="center"/>
              <w:rPr>
                <w:noProof/>
                <w:sz w:val="28"/>
                <w:szCs w:val="28"/>
              </w:rPr>
            </w:pPr>
            <w:r w:rsidRPr="00A4111C">
              <w:rPr>
                <w:rFonts w:hint="eastAsia"/>
                <w:noProof/>
                <w:sz w:val="28"/>
                <w:szCs w:val="28"/>
              </w:rPr>
              <w:t>鹹</w:t>
            </w:r>
            <w:r w:rsidR="00DE0883" w:rsidRPr="00A4111C">
              <w:rPr>
                <w:rFonts w:hint="eastAsia"/>
                <w:noProof/>
                <w:sz w:val="28"/>
                <w:szCs w:val="28"/>
              </w:rPr>
              <w:t>水</w:t>
            </w:r>
          </w:p>
        </w:tc>
        <w:tc>
          <w:tcPr>
            <w:tcW w:w="4088" w:type="dxa"/>
            <w:vAlign w:val="center"/>
          </w:tcPr>
          <w:p w14:paraId="3C59A1CD" w14:textId="3055EA6E" w:rsidR="00DE0883" w:rsidRPr="00A4111C" w:rsidRDefault="00B157E4" w:rsidP="00A4111C">
            <w:pPr>
              <w:rPr>
                <w:noProof/>
                <w:color w:val="FF0000"/>
                <w:sz w:val="28"/>
                <w:szCs w:val="28"/>
              </w:rPr>
            </w:pP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C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F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G</w:t>
            </w:r>
            <w:r w:rsidR="002C7490"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="002C7490" w:rsidRPr="00A4111C">
              <w:rPr>
                <w:rFonts w:hint="eastAsia"/>
                <w:noProof/>
                <w:color w:val="FF0000"/>
                <w:sz w:val="28"/>
                <w:szCs w:val="28"/>
              </w:rPr>
              <w:t>H</w:t>
            </w:r>
          </w:p>
        </w:tc>
      </w:tr>
      <w:tr w:rsidR="00DE0883" w14:paraId="6255B74F" w14:textId="77777777" w:rsidTr="009706DA">
        <w:trPr>
          <w:trHeight w:val="850"/>
        </w:trPr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56287D0B" w14:textId="4AB35AA3" w:rsidR="00DE0883" w:rsidRPr="00A4111C" w:rsidRDefault="00B157E4" w:rsidP="00A4111C">
            <w:pPr>
              <w:jc w:val="center"/>
              <w:rPr>
                <w:noProof/>
                <w:sz w:val="28"/>
                <w:szCs w:val="28"/>
              </w:rPr>
            </w:pPr>
            <w:r w:rsidRPr="00A4111C">
              <w:rPr>
                <w:rFonts w:hint="eastAsia"/>
                <w:noProof/>
                <w:sz w:val="28"/>
                <w:szCs w:val="28"/>
              </w:rPr>
              <w:t>淡</w:t>
            </w:r>
            <w:r w:rsidR="00DE0883" w:rsidRPr="00A4111C">
              <w:rPr>
                <w:rFonts w:hint="eastAsia"/>
                <w:noProof/>
                <w:sz w:val="28"/>
                <w:szCs w:val="28"/>
              </w:rPr>
              <w:t>水</w:t>
            </w:r>
          </w:p>
        </w:tc>
        <w:tc>
          <w:tcPr>
            <w:tcW w:w="4088" w:type="dxa"/>
            <w:vAlign w:val="center"/>
          </w:tcPr>
          <w:p w14:paraId="6A51E1F1" w14:textId="5A6DE194" w:rsidR="00DE0883" w:rsidRPr="00A4111C" w:rsidRDefault="00B157E4" w:rsidP="00A4111C">
            <w:pPr>
              <w:rPr>
                <w:noProof/>
                <w:color w:val="FF0000"/>
                <w:sz w:val="28"/>
                <w:szCs w:val="28"/>
              </w:rPr>
            </w:pP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A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B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D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、</w:t>
            </w:r>
            <w:r w:rsidRPr="00A4111C">
              <w:rPr>
                <w:rFonts w:hint="eastAsia"/>
                <w:noProof/>
                <w:color w:val="FF0000"/>
                <w:sz w:val="28"/>
                <w:szCs w:val="28"/>
              </w:rPr>
              <w:t>E</w:t>
            </w:r>
          </w:p>
        </w:tc>
      </w:tr>
    </w:tbl>
    <w:p w14:paraId="5628FE67" w14:textId="439A4852" w:rsidR="00B86194" w:rsidRPr="0016669C" w:rsidRDefault="00A75ACC" w:rsidP="008A2642">
      <w:pPr>
        <w:pStyle w:val="a3"/>
        <w:numPr>
          <w:ilvl w:val="0"/>
          <w:numId w:val="20"/>
        </w:numPr>
        <w:tabs>
          <w:tab w:val="left" w:pos="11057"/>
        </w:tabs>
        <w:spacing w:before="240" w:after="240" w:line="360" w:lineRule="auto"/>
        <w:ind w:leftChars="0" w:rightChars="117" w:right="281"/>
        <w:rPr>
          <w:sz w:val="28"/>
          <w:szCs w:val="28"/>
        </w:rPr>
      </w:pPr>
      <w:r>
        <w:rPr>
          <w:rFonts w:asciiTheme="majorEastAsia" w:eastAsiaTheme="majorEastAsia" w:hAnsiTheme="majorEastAsia" w:hint="eastAsia"/>
          <w:noProof/>
          <w:sz w:val="28"/>
          <w:szCs w:val="28"/>
        </w:rPr>
        <w:t>鹹</w:t>
      </w:r>
      <w:r w:rsidR="00C625FA" w:rsidRPr="0016669C">
        <w:rPr>
          <w:rFonts w:hint="eastAsia"/>
          <w:sz w:val="28"/>
          <w:szCs w:val="28"/>
        </w:rPr>
        <w:t>水和淡水都是透明的，但</w:t>
      </w:r>
      <w:r w:rsidR="00B157E4">
        <w:rPr>
          <w:rFonts w:hint="eastAsia"/>
          <w:sz w:val="28"/>
          <w:szCs w:val="28"/>
        </w:rPr>
        <w:t>因為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>
        <w:rPr>
          <w:rFonts w:hint="eastAsia"/>
          <w:color w:val="FF0000"/>
          <w:sz w:val="28"/>
          <w:szCs w:val="28"/>
          <w:u w:val="single" w:color="000000" w:themeColor="text1"/>
        </w:rPr>
        <w:t>鹹</w:t>
      </w:r>
      <w:r w:rsidR="005162AC" w:rsidRPr="0016669C">
        <w:rPr>
          <w:rFonts w:hint="eastAsia"/>
          <w:color w:val="FF0000"/>
          <w:sz w:val="28"/>
          <w:szCs w:val="28"/>
          <w:u w:val="single" w:color="000000" w:themeColor="text1"/>
        </w:rPr>
        <w:t>水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>含有大量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5162AC" w:rsidRPr="0016669C">
        <w:rPr>
          <w:rFonts w:hint="eastAsia"/>
          <w:color w:val="FF0000"/>
          <w:sz w:val="28"/>
          <w:szCs w:val="28"/>
          <w:u w:val="single" w:color="000000" w:themeColor="text1"/>
        </w:rPr>
        <w:t>鹽份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 xml:space="preserve"> </w:t>
      </w:r>
      <w:r w:rsidR="00C625FA" w:rsidRPr="0016669C">
        <w:rPr>
          <w:rFonts w:hint="eastAsia"/>
          <w:sz w:val="28"/>
          <w:szCs w:val="28"/>
        </w:rPr>
        <w:t>，味道太鹹，會愈喝愈渴，</w:t>
      </w:r>
      <w:r w:rsidR="00740840" w:rsidRPr="0016669C">
        <w:rPr>
          <w:rFonts w:hint="eastAsia"/>
          <w:sz w:val="28"/>
          <w:szCs w:val="28"/>
        </w:rPr>
        <w:t>所以</w:t>
      </w:r>
      <w:r w:rsidR="00C625FA" w:rsidRPr="0016669C">
        <w:rPr>
          <w:rFonts w:hint="eastAsia"/>
          <w:sz w:val="28"/>
          <w:szCs w:val="28"/>
        </w:rPr>
        <w:t>不能直接飲用。我們只</w:t>
      </w:r>
      <w:r w:rsidR="00740840">
        <w:rPr>
          <w:rFonts w:hint="eastAsia"/>
          <w:sz w:val="28"/>
          <w:szCs w:val="28"/>
        </w:rPr>
        <w:t>能</w:t>
      </w:r>
      <w:r w:rsidR="00C625FA" w:rsidRPr="0016669C">
        <w:rPr>
          <w:rFonts w:hint="eastAsia"/>
          <w:sz w:val="28"/>
          <w:szCs w:val="28"/>
        </w:rPr>
        <w:t>飲用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5162AC" w:rsidRPr="0016669C">
        <w:rPr>
          <w:rFonts w:hint="eastAsia"/>
          <w:color w:val="FF0000"/>
          <w:sz w:val="28"/>
          <w:szCs w:val="28"/>
          <w:u w:val="single" w:color="000000" w:themeColor="text1"/>
        </w:rPr>
        <w:t>淡水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 xml:space="preserve"> </w:t>
      </w:r>
      <w:r w:rsidR="00C625FA" w:rsidRPr="0016669C">
        <w:rPr>
          <w:rFonts w:hint="eastAsia"/>
          <w:sz w:val="28"/>
          <w:szCs w:val="28"/>
        </w:rPr>
        <w:t>，但</w:t>
      </w:r>
      <w:r w:rsidR="00BA4D6E" w:rsidRPr="00BA4D6E">
        <w:rPr>
          <w:rFonts w:hint="eastAsia"/>
          <w:sz w:val="28"/>
          <w:szCs w:val="28"/>
          <w:u w:val="single"/>
        </w:rPr>
        <w:t xml:space="preserve">　　</w:t>
      </w:r>
      <w:r w:rsidR="005162AC" w:rsidRPr="0016669C">
        <w:rPr>
          <w:rFonts w:hint="eastAsia"/>
          <w:color w:val="FF0000"/>
          <w:sz w:val="28"/>
          <w:szCs w:val="28"/>
          <w:u w:val="single" w:color="000000" w:themeColor="text1"/>
        </w:rPr>
        <w:t>淡水</w:t>
      </w:r>
      <w:r w:rsidR="00BA4D6E" w:rsidRPr="00BA4D6E">
        <w:rPr>
          <w:rFonts w:hint="eastAsia"/>
          <w:sz w:val="28"/>
          <w:szCs w:val="28"/>
          <w:u w:val="single"/>
        </w:rPr>
        <w:t xml:space="preserve">　　　</w:t>
      </w:r>
      <w:r w:rsidR="00C625FA" w:rsidRPr="0016669C">
        <w:rPr>
          <w:rFonts w:hint="eastAsia"/>
          <w:sz w:val="28"/>
          <w:szCs w:val="28"/>
        </w:rPr>
        <w:t>佔水資源的比例很少，所以很珍貴，我們不應浪費。</w:t>
      </w:r>
    </w:p>
    <w:p w14:paraId="6F4A78E5" w14:textId="77777777" w:rsidR="00DE0883" w:rsidRDefault="00DE0883">
      <w:pPr>
        <w:widowControl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br w:type="page"/>
      </w:r>
    </w:p>
    <w:p w14:paraId="637D96CD" w14:textId="48BC2210" w:rsidR="00B343DC" w:rsidRPr="003D7819" w:rsidRDefault="00144F45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>
        <w:rPr>
          <w:rFonts w:ascii="微軟正黑體" w:eastAsia="微軟正黑體" w:hAnsi="微軟正黑體"/>
          <w:b/>
          <w:sz w:val="40"/>
          <w:szCs w:val="40"/>
        </w:rPr>
        <w:lastRenderedPageBreak/>
        <w:t>1</w:t>
      </w:r>
      <w:r w:rsidR="004140E8">
        <w:rPr>
          <w:rFonts w:ascii="微軟正黑體" w:eastAsia="微軟正黑體" w:hAnsi="微軟正黑體" w:hint="eastAsia"/>
          <w:b/>
          <w:sz w:val="40"/>
          <w:szCs w:val="40"/>
        </w:rPr>
        <w:t>2</w:t>
      </w:r>
      <w:r>
        <w:rPr>
          <w:rFonts w:ascii="微軟正黑體" w:eastAsia="微軟正黑體" w:hAnsi="微軟正黑體" w:hint="eastAsia"/>
          <w:b/>
          <w:sz w:val="40"/>
          <w:szCs w:val="40"/>
        </w:rPr>
        <w:t>.</w:t>
      </w:r>
      <w:r>
        <w:rPr>
          <w:rFonts w:ascii="微軟正黑體" w:eastAsia="微軟正黑體" w:hAnsi="微軟正黑體"/>
          <w:b/>
          <w:sz w:val="40"/>
          <w:szCs w:val="40"/>
        </w:rPr>
        <w:t xml:space="preserve"> </w:t>
      </w:r>
      <w:r>
        <w:rPr>
          <w:rFonts w:ascii="微軟正黑體" w:eastAsia="微軟正黑體" w:hAnsi="微軟正黑體" w:hint="eastAsia"/>
          <w:b/>
          <w:sz w:val="40"/>
          <w:szCs w:val="40"/>
        </w:rPr>
        <w:t>淡水和海水的性質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2A7332AF" w14:textId="566E28F5" w:rsidR="00440041" w:rsidRPr="00B343DC" w:rsidRDefault="00B343DC" w:rsidP="00B343DC">
      <w:pPr>
        <w:pStyle w:val="a3"/>
        <w:ind w:leftChars="0" w:left="1680"/>
        <w:rPr>
          <w:rFonts w:asciiTheme="minorEastAsia" w:hAnsiTheme="minorEastAsia"/>
        </w:rPr>
      </w:pPr>
      <w:r w:rsidRPr="00B343DC">
        <w:rPr>
          <w:rFonts w:asciiTheme="minorEastAsia" w:hAnsiTheme="minorEastAsia" w:hint="eastAsia"/>
        </w:rPr>
        <w:t>學習重點</w:t>
      </w:r>
    </w:p>
    <w:p w14:paraId="206C31BA" w14:textId="7B19B7AD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4A4B03">
        <w:rPr>
          <w:rFonts w:asciiTheme="minorEastAsia" w:hAnsiTheme="minorEastAsia" w:hint="eastAsia"/>
        </w:rPr>
        <w:t>認識</w:t>
      </w:r>
      <w:r w:rsidR="00E84B5F">
        <w:rPr>
          <w:rFonts w:asciiTheme="minorEastAsia" w:hAnsiTheme="minorEastAsia" w:hint="eastAsia"/>
        </w:rPr>
        <w:t>海水沖廁</w:t>
      </w:r>
      <w:r w:rsidR="00C36493">
        <w:rPr>
          <w:rFonts w:asciiTheme="minorEastAsia" w:hAnsiTheme="minorEastAsia" w:hint="eastAsia"/>
        </w:rPr>
        <w:t>。</w:t>
      </w:r>
    </w:p>
    <w:p w14:paraId="71BC715A" w14:textId="206615C1" w:rsidR="00440041" w:rsidRPr="00301D87" w:rsidRDefault="00E84B5F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認識</w:t>
      </w:r>
      <w:r w:rsidRPr="00EA27A6">
        <w:rPr>
          <w:rFonts w:asciiTheme="minorEastAsia" w:hAnsiTheme="minorEastAsia" w:hint="eastAsia"/>
          <w:u w:val="single"/>
        </w:rPr>
        <w:t>香港</w:t>
      </w:r>
      <w:r w:rsidR="00C36D7A">
        <w:rPr>
          <w:rFonts w:asciiTheme="minorEastAsia" w:hAnsiTheme="minorEastAsia" w:hint="eastAsia"/>
        </w:rPr>
        <w:t>實</w:t>
      </w:r>
      <w:r>
        <w:rPr>
          <w:rFonts w:asciiTheme="minorEastAsia" w:hAnsiTheme="minorEastAsia" w:hint="eastAsia"/>
        </w:rPr>
        <w:t>行海水沖廁的概況</w:t>
      </w:r>
      <w:r w:rsidR="00C36493">
        <w:rPr>
          <w:rFonts w:asciiTheme="minorEastAsia" w:hAnsiTheme="minorEastAsia" w:hint="eastAsia"/>
        </w:rPr>
        <w:t>。</w:t>
      </w:r>
    </w:p>
    <w:p w14:paraId="65558028" w14:textId="58B69DC2" w:rsidR="00440041" w:rsidRPr="00301D87" w:rsidRDefault="00440041" w:rsidP="00440041">
      <w:pPr>
        <w:pStyle w:val="a3"/>
        <w:numPr>
          <w:ilvl w:val="0"/>
          <w:numId w:val="1"/>
        </w:numPr>
        <w:ind w:leftChars="0"/>
        <w:rPr>
          <w:rFonts w:asciiTheme="minorEastAsia" w:hAnsiTheme="minorEastAsia"/>
        </w:rPr>
      </w:pPr>
      <w:r>
        <w:rPr>
          <w:rFonts w:asciiTheme="minorEastAsia" w:hAnsiTheme="minorEastAsia" w:hint="eastAsia"/>
        </w:rPr>
        <w:t>了解</w:t>
      </w:r>
      <w:r w:rsidR="00E84B5F">
        <w:rPr>
          <w:rFonts w:asciiTheme="minorEastAsia" w:hAnsiTheme="minorEastAsia" w:hint="eastAsia"/>
        </w:rPr>
        <w:t>無論</w:t>
      </w:r>
      <w:r w:rsidR="0016669C">
        <w:rPr>
          <w:rFonts w:asciiTheme="minorEastAsia" w:hAnsiTheme="minorEastAsia" w:hint="eastAsia"/>
        </w:rPr>
        <w:t>鹹</w:t>
      </w:r>
      <w:r w:rsidR="00E84B5F">
        <w:rPr>
          <w:rFonts w:asciiTheme="minorEastAsia" w:hAnsiTheme="minorEastAsia" w:hint="eastAsia"/>
        </w:rPr>
        <w:t>水或淡水也要節約使用</w:t>
      </w:r>
      <w:r w:rsidR="00C36493">
        <w:rPr>
          <w:rFonts w:asciiTheme="minorEastAsia" w:hAnsiTheme="minorEastAsia" w:hint="eastAsia"/>
        </w:rPr>
        <w:t>。</w:t>
      </w:r>
    </w:p>
    <w:p w14:paraId="7DB48FA1" w14:textId="6D79C864" w:rsidR="00097995" w:rsidRDefault="00AA7F35" w:rsidP="006111A4">
      <w:pPr>
        <w:ind w:left="1134"/>
        <w:rPr>
          <w:rFonts w:asciiTheme="minorEastAsia" w:hAnsiTheme="minorEastAsia"/>
          <w:sz w:val="28"/>
          <w:szCs w:val="28"/>
        </w:rPr>
      </w:pPr>
      <w:r>
        <w:rPr>
          <w:rFonts w:ascii="微軟正黑體" w:eastAsia="微軟正黑體" w:hAnsi="微軟正黑體"/>
          <w:b/>
          <w:noProof/>
          <w:sz w:val="40"/>
          <w:szCs w:val="40"/>
        </w:rPr>
        <w:drawing>
          <wp:anchor distT="0" distB="0" distL="114300" distR="114300" simplePos="0" relativeHeight="251659776" behindDoc="0" locked="0" layoutInCell="1" allowOverlap="1" wp14:anchorId="3F7B22CD" wp14:editId="2DDE67C6">
            <wp:simplePos x="0" y="0"/>
            <wp:positionH relativeFrom="column">
              <wp:posOffset>5492750</wp:posOffset>
            </wp:positionH>
            <wp:positionV relativeFrom="paragraph">
              <wp:posOffset>327025</wp:posOffset>
            </wp:positionV>
            <wp:extent cx="1421130" cy="1537335"/>
            <wp:effectExtent l="0" t="0" r="7620" b="5715"/>
            <wp:wrapSquare wrapText="bothSides"/>
            <wp:docPr id="25" name="圖片 25" descr="\\Taiyar\wsd\Primary\02 Lesson Plan + Worksheet\NEW\graphic\ws_07_01_3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aiyar\wsd\Primary\02 Lesson Plan + Worksheet\NEW\graphic\ws_07_01_3-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71" t="15122" r="21385" b="15920"/>
                    <a:stretch/>
                  </pic:blipFill>
                  <pic:spPr bwMode="auto">
                    <a:xfrm>
                      <a:off x="0" y="0"/>
                      <a:ext cx="1421130" cy="153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7D7" w:rsidRPr="000C11CC">
        <w:rPr>
          <w:noProof/>
        </w:rPr>
        <mc:AlternateContent>
          <mc:Choice Requires="wps">
            <w:drawing>
              <wp:anchor distT="45720" distB="45720" distL="114300" distR="114300" simplePos="0" relativeHeight="251652608" behindDoc="0" locked="1" layoutInCell="1" allowOverlap="1" wp14:anchorId="3561FD64" wp14:editId="483FECA6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7A434339" w:rsidR="003C3131" w:rsidRPr="00855A8D" w:rsidRDefault="003C3131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55A8D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小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四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｜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奇妙的世界</w:t>
                            </w:r>
                            <w:r w:rsidRPr="00855A8D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：</w:t>
                            </w:r>
                            <w:r w:rsidR="005162AC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生活在地球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D64" id="_x0000_s1028" type="#_x0000_t202" style="position:absolute;left:0;text-align:left;margin-left:17.3pt;margin-top:490.75pt;width:26.95pt;height:283.4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" filled="f" stroked="f">
                <v:textbox>
                  <w:txbxContent>
                    <w:p w14:paraId="66D04076" w14:textId="7A434339" w:rsidR="003C3131" w:rsidRPr="00855A8D" w:rsidRDefault="003C3131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55A8D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小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四</w:t>
                      </w: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｜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奇妙的世界</w:t>
                      </w:r>
                      <w:r w:rsidRPr="00855A8D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：</w:t>
                      </w:r>
                      <w:r w:rsidR="005162AC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生活在地球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00E22" w:rsidRPr="00D82966">
        <w:rPr>
          <w:rFonts w:asciiTheme="minorEastAsia" w:hAnsiTheme="minorEastAsia" w:hint="eastAsia"/>
          <w:noProof/>
          <w:sz w:val="28"/>
          <w:szCs w:val="28"/>
        </w:rPr>
        <w:drawing>
          <wp:anchor distT="0" distB="0" distL="114300" distR="114300" simplePos="0" relativeHeight="251650560" behindDoc="0" locked="0" layoutInCell="1" allowOverlap="1" wp14:anchorId="17B008B2" wp14:editId="57666E5A">
            <wp:simplePos x="0" y="0"/>
            <wp:positionH relativeFrom="column">
              <wp:posOffset>360045</wp:posOffset>
            </wp:positionH>
            <wp:positionV relativeFrom="paragraph">
              <wp:posOffset>80314</wp:posOffset>
            </wp:positionV>
            <wp:extent cx="288000" cy="288000"/>
            <wp:effectExtent l="0" t="0" r="0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F45">
        <w:rPr>
          <w:rFonts w:asciiTheme="minorEastAsia" w:hAnsiTheme="minorEastAsia" w:hint="eastAsia"/>
          <w:sz w:val="28"/>
          <w:szCs w:val="28"/>
        </w:rPr>
        <w:t>海</w:t>
      </w:r>
      <w:r w:rsidR="000E6659">
        <w:rPr>
          <w:rFonts w:asciiTheme="minorEastAsia" w:hAnsiTheme="minorEastAsia" w:hint="eastAsia"/>
          <w:sz w:val="28"/>
          <w:szCs w:val="28"/>
        </w:rPr>
        <w:t>水</w:t>
      </w:r>
      <w:r w:rsidR="00144F45">
        <w:rPr>
          <w:rFonts w:asciiTheme="minorEastAsia" w:hAnsiTheme="minorEastAsia" w:hint="eastAsia"/>
          <w:sz w:val="28"/>
          <w:szCs w:val="28"/>
        </w:rPr>
        <w:t>沖廁</w:t>
      </w:r>
    </w:p>
    <w:p w14:paraId="09F5D45F" w14:textId="51E3044F" w:rsidR="00AA7F35" w:rsidRDefault="00C36493" w:rsidP="00C36493">
      <w:pPr>
        <w:snapToGrid w:val="0"/>
        <w:spacing w:line="360" w:lineRule="auto"/>
        <w:ind w:left="1134" w:rightChars="117" w:right="281"/>
        <w:jc w:val="both"/>
        <w:rPr>
          <w:rFonts w:ascii="微軟正黑體" w:eastAsia="微軟正黑體" w:hAnsi="微軟正黑體"/>
          <w:b/>
          <w:noProof/>
          <w:sz w:val="40"/>
          <w:szCs w:val="40"/>
        </w:rPr>
      </w:pPr>
      <w:r w:rsidRPr="00C36493">
        <w:rPr>
          <w:rFonts w:asciiTheme="minorEastAsia" w:hAnsiTheme="minorEastAsia" w:hint="eastAsia"/>
          <w:noProof/>
          <w:sz w:val="28"/>
          <w:szCs w:val="28"/>
        </w:rPr>
        <w:t xml:space="preserve">　　</w:t>
      </w:r>
      <w:r w:rsidR="005162AC" w:rsidRPr="00DE0883">
        <w:rPr>
          <w:rFonts w:asciiTheme="minorEastAsia" w:hAnsiTheme="minorEastAsia"/>
          <w:noProof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54656" behindDoc="0" locked="1" layoutInCell="1" allowOverlap="1" wp14:anchorId="1B798BE9" wp14:editId="443F17C9">
                <wp:simplePos x="0" y="0"/>
                <wp:positionH relativeFrom="page">
                  <wp:posOffset>220345</wp:posOffset>
                </wp:positionH>
                <wp:positionV relativeFrom="page">
                  <wp:posOffset>10020300</wp:posOffset>
                </wp:positionV>
                <wp:extent cx="341630" cy="377825"/>
                <wp:effectExtent l="0" t="0" r="0" b="317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F5F640" w14:textId="44542010" w:rsidR="005162AC" w:rsidRPr="00CD20A0" w:rsidRDefault="005162AC" w:rsidP="005162AC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98BE9" id="_x0000_s1029" type="#_x0000_t202" style="position:absolute;left:0;text-align:left;margin-left:17.35pt;margin-top:789pt;width:26.9pt;height:29.75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" filled="f" stroked="f">
                <v:textbox>
                  <w:txbxContent>
                    <w:p w14:paraId="77F5F640" w14:textId="44542010" w:rsidR="005162AC" w:rsidRPr="00CD20A0" w:rsidRDefault="005162AC" w:rsidP="005162AC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144F45" w:rsidRPr="00DE0883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144F45">
        <w:rPr>
          <w:rFonts w:asciiTheme="minorEastAsia" w:hAnsiTheme="minorEastAsia" w:hint="eastAsia"/>
          <w:noProof/>
          <w:sz w:val="28"/>
          <w:szCs w:val="28"/>
        </w:rPr>
        <w:t>早在1957年已開始抽取海水代替珍貴的食水沖廁，是世界上最早使用海水沖廁的城市之一。</w:t>
      </w:r>
      <w:r w:rsidR="00D53204">
        <w:rPr>
          <w:rFonts w:asciiTheme="minorEastAsia" w:hAnsiTheme="minorEastAsia" w:hint="eastAsia"/>
          <w:noProof/>
          <w:sz w:val="28"/>
          <w:szCs w:val="28"/>
          <w:lang w:eastAsia="zh-HK"/>
        </w:rPr>
        <w:t>直至</w:t>
      </w:r>
      <w:r w:rsidR="00D53204">
        <w:rPr>
          <w:rFonts w:asciiTheme="minorEastAsia" w:hAnsiTheme="minorEastAsia" w:hint="eastAsia"/>
          <w:noProof/>
          <w:sz w:val="28"/>
          <w:szCs w:val="28"/>
        </w:rPr>
        <w:t>2015</w:t>
      </w:r>
      <w:r w:rsidR="00D53204">
        <w:rPr>
          <w:rFonts w:asciiTheme="minorEastAsia" w:hAnsiTheme="minorEastAsia" w:hint="eastAsia"/>
          <w:noProof/>
          <w:sz w:val="28"/>
          <w:szCs w:val="28"/>
          <w:lang w:eastAsia="zh-HK"/>
        </w:rPr>
        <w:t>年</w:t>
      </w:r>
      <w:r w:rsidR="00D53204">
        <w:rPr>
          <w:rFonts w:asciiTheme="minorEastAsia" w:hAnsiTheme="minorEastAsia" w:hint="eastAsia"/>
          <w:noProof/>
          <w:sz w:val="28"/>
          <w:szCs w:val="28"/>
        </w:rPr>
        <w:t>，</w:t>
      </w:r>
      <w:r w:rsidR="00C1373B" w:rsidRPr="003D098C">
        <w:rPr>
          <w:rFonts w:asciiTheme="minorEastAsia" w:hAnsiTheme="minorEastAsia" w:hint="eastAsia"/>
          <w:noProof/>
          <w:sz w:val="28"/>
          <w:szCs w:val="28"/>
          <w:u w:val="single"/>
        </w:rPr>
        <w:t>水務署</w:t>
      </w:r>
      <w:r w:rsidR="00C1373B" w:rsidRPr="00C1373B">
        <w:rPr>
          <w:rFonts w:asciiTheme="minorEastAsia" w:hAnsiTheme="minorEastAsia" w:hint="eastAsia"/>
          <w:noProof/>
          <w:sz w:val="28"/>
          <w:szCs w:val="28"/>
        </w:rPr>
        <w:t>成功延伸沖廁海水管網，使</w:t>
      </w:r>
      <w:r w:rsidR="00C1373B" w:rsidRPr="003D098C">
        <w:rPr>
          <w:rFonts w:asciiTheme="minorEastAsia" w:hAnsiTheme="minorEastAsia" w:hint="eastAsia"/>
          <w:noProof/>
          <w:sz w:val="28"/>
          <w:szCs w:val="28"/>
          <w:u w:val="single"/>
        </w:rPr>
        <w:t>香港</w:t>
      </w:r>
      <w:r w:rsidR="00C1373B" w:rsidRPr="00C1373B">
        <w:rPr>
          <w:rFonts w:asciiTheme="minorEastAsia" w:hAnsiTheme="minorEastAsia" w:hint="eastAsia"/>
          <w:noProof/>
          <w:sz w:val="28"/>
          <w:szCs w:val="28"/>
        </w:rPr>
        <w:t>的海水覆蓋率增至八成半人口</w:t>
      </w:r>
      <w:r w:rsidR="00144F45">
        <w:rPr>
          <w:rFonts w:asciiTheme="minorEastAsia" w:hAnsiTheme="minorEastAsia" w:hint="eastAsia"/>
          <w:noProof/>
          <w:sz w:val="28"/>
          <w:szCs w:val="28"/>
        </w:rPr>
        <w:t>，但一些遠離海邊</w:t>
      </w:r>
      <w:r w:rsidR="000A7443">
        <w:rPr>
          <w:rFonts w:asciiTheme="minorEastAsia" w:hAnsiTheme="minorEastAsia" w:hint="eastAsia"/>
          <w:noProof/>
          <w:sz w:val="28"/>
          <w:szCs w:val="28"/>
        </w:rPr>
        <w:t>，人口分散及地勢較高</w:t>
      </w:r>
      <w:r w:rsidR="00144F45">
        <w:rPr>
          <w:rFonts w:asciiTheme="minorEastAsia" w:hAnsiTheme="minorEastAsia" w:hint="eastAsia"/>
          <w:noProof/>
          <w:sz w:val="28"/>
          <w:szCs w:val="28"/>
        </w:rPr>
        <w:t>的地方，則仍然使用淡水沖廁。</w:t>
      </w:r>
      <w:r w:rsidR="009E57BF">
        <w:rPr>
          <w:rFonts w:ascii="微軟正黑體" w:eastAsia="微軟正黑體" w:hAnsi="微軟正黑體" w:hint="eastAsia"/>
          <w:b/>
          <w:noProof/>
          <w:sz w:val="40"/>
          <w:szCs w:val="40"/>
        </w:rPr>
        <w:t xml:space="preserve"> </w:t>
      </w:r>
    </w:p>
    <w:p w14:paraId="08A39FED" w14:textId="5B6B96F8" w:rsidR="00144F45" w:rsidRDefault="00440041" w:rsidP="00AA7F35">
      <w:pPr>
        <w:snapToGrid w:val="0"/>
        <w:spacing w:before="240" w:line="360" w:lineRule="auto"/>
        <w:ind w:left="1134" w:rightChars="117" w:right="281"/>
        <w:jc w:val="both"/>
        <w:rPr>
          <w:rFonts w:ascii="Arial" w:hAnsi="Arial" w:cs="Arial"/>
          <w:bCs/>
          <w:color w:val="222222"/>
          <w:sz w:val="28"/>
          <w:szCs w:val="28"/>
          <w:shd w:val="clear" w:color="auto" w:fill="FFFFFF"/>
        </w:rPr>
      </w:pPr>
      <w:r>
        <w:rPr>
          <w:rFonts w:ascii="微軟正黑體" w:eastAsia="微軟正黑體" w:hAnsi="微軟正黑體" w:hint="eastAsia"/>
          <w:b/>
          <w:noProof/>
          <w:sz w:val="40"/>
          <w:szCs w:val="40"/>
        </w:rPr>
        <w:drawing>
          <wp:anchor distT="0" distB="0" distL="114300" distR="114300" simplePos="0" relativeHeight="251646464" behindDoc="1" locked="1" layoutInCell="1" allowOverlap="1" wp14:anchorId="377B9D9E" wp14:editId="0C5ACCE1">
            <wp:simplePos x="0" y="0"/>
            <wp:positionH relativeFrom="page">
              <wp:posOffset>4445</wp:posOffset>
            </wp:positionH>
            <wp:positionV relativeFrom="page">
              <wp:posOffset>0</wp:posOffset>
            </wp:positionV>
            <wp:extent cx="7559675" cy="10691495"/>
            <wp:effectExtent l="0" t="0" r="317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7A3C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考考你</w:t>
      </w:r>
    </w:p>
    <w:p w14:paraId="213BA042" w14:textId="67DD6DF5" w:rsidR="00FD4D18" w:rsidRPr="00391A0F" w:rsidRDefault="006D44D6" w:rsidP="00391A0F">
      <w:pPr>
        <w:pStyle w:val="a3"/>
        <w:numPr>
          <w:ilvl w:val="0"/>
          <w:numId w:val="18"/>
        </w:numPr>
        <w:ind w:leftChars="0"/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</w:pPr>
      <w:r>
        <w:rPr>
          <w:rFonts w:ascii="Arial" w:hAnsi="Arial" w:cs="Arial" w:hint="eastAsia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DB157B8" wp14:editId="354042D5">
                <wp:simplePos x="0" y="0"/>
                <wp:positionH relativeFrom="column">
                  <wp:posOffset>3180715</wp:posOffset>
                </wp:positionH>
                <wp:positionV relativeFrom="paragraph">
                  <wp:posOffset>563245</wp:posOffset>
                </wp:positionV>
                <wp:extent cx="483235" cy="252095"/>
                <wp:effectExtent l="0" t="0" r="12065" b="14605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235" cy="2520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4F8E34F" id="橢圓 3" o:spid="_x0000_s1026" style="position:absolute;margin-left:250.45pt;margin-top:44.35pt;width:38.05pt;height:19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" filled="f" strokecolor="red" strokeweight="1pt">
                <v:stroke joinstyle="miter"/>
              </v:oval>
            </w:pict>
          </mc:Fallback>
        </mc:AlternateContent>
      </w:r>
      <w:r>
        <w:rPr>
          <w:rFonts w:ascii="Arial" w:hAnsi="Arial" w:cs="Arial" w:hint="eastAsia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4181721" wp14:editId="34D046FE">
                <wp:simplePos x="0" y="0"/>
                <wp:positionH relativeFrom="column">
                  <wp:posOffset>3894805</wp:posOffset>
                </wp:positionH>
                <wp:positionV relativeFrom="paragraph">
                  <wp:posOffset>563245</wp:posOffset>
                </wp:positionV>
                <wp:extent cx="483475" cy="252248"/>
                <wp:effectExtent l="0" t="0" r="12065" b="14605"/>
                <wp:wrapNone/>
                <wp:docPr id="11" name="橢圓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475" cy="25224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4D1DE8" id="橢圓 11" o:spid="_x0000_s1026" style="position:absolute;margin-left:306.7pt;margin-top:44.35pt;width:38.05pt;height:19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" filled="f" strokecolor="red" strokeweight="1pt">
                <v:stroke joinstyle="miter"/>
              </v:oval>
            </w:pict>
          </mc:Fallback>
        </mc:AlternateContent>
      </w:r>
      <w:r>
        <w:rPr>
          <w:rFonts w:ascii="Arial" w:hAnsi="Arial" w:cs="Arial" w:hint="eastAsia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83A04C3" wp14:editId="3FDD17A0">
                <wp:simplePos x="0" y="0"/>
                <wp:positionH relativeFrom="column">
                  <wp:posOffset>879825</wp:posOffset>
                </wp:positionH>
                <wp:positionV relativeFrom="paragraph">
                  <wp:posOffset>563245</wp:posOffset>
                </wp:positionV>
                <wp:extent cx="483475" cy="252248"/>
                <wp:effectExtent l="0" t="0" r="12065" b="14605"/>
                <wp:wrapNone/>
                <wp:docPr id="2" name="橢圓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475" cy="25224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810FBE" id="橢圓 2" o:spid="_x0000_s1026" style="position:absolute;margin-left:69.3pt;margin-top:44.35pt;width:38.05pt;height:19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" filled="f" strokecolor="red" strokeweight="1pt">
                <v:stroke joinstyle="miter"/>
              </v:oval>
            </w:pict>
          </mc:Fallback>
        </mc:AlternateContent>
      </w:r>
      <w:r w:rsidR="00433562" w:rsidRPr="00433562">
        <w:rPr>
          <w:rFonts w:ascii="Arial" w:hAnsi="Arial" w:cs="Arial" w:hint="eastAsia"/>
          <w:bCs/>
          <w:color w:val="222222"/>
          <w:sz w:val="28"/>
          <w:szCs w:val="28"/>
          <w:shd w:val="clear" w:color="auto" w:fill="FFFFFF"/>
        </w:rPr>
        <w:t>以下哪些地方仍然用淡水沖廁呢？（答案可多於一個）</w:t>
      </w:r>
      <w:r w:rsidR="00FD4D18">
        <w:rPr>
          <w:rFonts w:ascii="Arial" w:hAnsi="Arial" w:cs="Arial"/>
          <w:bCs/>
          <w:color w:val="222222"/>
          <w:sz w:val="28"/>
          <w:szCs w:val="28"/>
          <w:shd w:val="clear" w:color="auto" w:fill="FFFFFF"/>
        </w:rPr>
        <w:br/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上水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中環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將軍澳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u w:val="single"/>
          <w:shd w:val="clear" w:color="auto" w:fill="FFFFFF"/>
        </w:rPr>
        <w:t>山頂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="Arial" w:hAnsi="Arial" w:cs="Arial" w:hint="eastAsia"/>
          <w:bCs/>
          <w:color w:val="000000" w:themeColor="text1"/>
          <w:sz w:val="28"/>
          <w:szCs w:val="28"/>
          <w:shd w:val="clear" w:color="auto" w:fill="FFFFFF"/>
        </w:rPr>
        <w:t>離島</w:t>
      </w:r>
    </w:p>
    <w:p w14:paraId="0C50E49A" w14:textId="274DD32A" w:rsidR="00206EAB" w:rsidRPr="00FD4D18" w:rsidRDefault="006D44D6" w:rsidP="002A222B">
      <w:pPr>
        <w:pStyle w:val="a3"/>
        <w:numPr>
          <w:ilvl w:val="0"/>
          <w:numId w:val="18"/>
        </w:numPr>
        <w:ind w:leftChars="0"/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</w:pPr>
      <w:r>
        <w:rPr>
          <w:rFonts w:ascii="Arial" w:hAnsi="Arial" w:cs="Arial" w:hint="eastAsia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AAC7E6" wp14:editId="1EA45C79">
                <wp:simplePos x="0" y="0"/>
                <wp:positionH relativeFrom="column">
                  <wp:posOffset>836010</wp:posOffset>
                </wp:positionH>
                <wp:positionV relativeFrom="paragraph">
                  <wp:posOffset>551180</wp:posOffset>
                </wp:positionV>
                <wp:extent cx="483475" cy="252248"/>
                <wp:effectExtent l="0" t="0" r="12065" b="14605"/>
                <wp:wrapNone/>
                <wp:docPr id="13" name="橢圓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475" cy="25224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1A38D6" id="橢圓 13" o:spid="_x0000_s1026" style="position:absolute;margin-left:65.85pt;margin-top:43.4pt;width:38.05pt;height:19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" filled="f" strokecolor="red" strokeweight="1pt">
                <v:stroke joinstyle="miter"/>
              </v:oval>
            </w:pict>
          </mc:Fallback>
        </mc:AlternateContent>
      </w:r>
      <w:r w:rsidR="002A222B">
        <w:rPr>
          <w:rFonts w:ascii="Arial" w:hAnsi="Arial" w:cs="Arial"/>
          <w:bCs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8AEE5C" wp14:editId="1A552D5B">
                <wp:simplePos x="0" y="0"/>
                <wp:positionH relativeFrom="column">
                  <wp:posOffset>2721356</wp:posOffset>
                </wp:positionH>
                <wp:positionV relativeFrom="paragraph">
                  <wp:posOffset>2019554</wp:posOffset>
                </wp:positionV>
                <wp:extent cx="4181475" cy="1828800"/>
                <wp:effectExtent l="552450" t="0" r="28575" b="19050"/>
                <wp:wrapNone/>
                <wp:docPr id="12" name="圓角矩形圖說文字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1475" cy="1828800"/>
                        </a:xfrm>
                        <a:prstGeom prst="wedgeRoundRectCallout">
                          <a:avLst>
                            <a:gd name="adj1" fmla="val -62478"/>
                            <a:gd name="adj2" fmla="val 38878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69DB58" w14:textId="28BC5BE5" w:rsidR="002A222B" w:rsidRPr="002A222B" w:rsidRDefault="002A222B" w:rsidP="002A222B">
                            <w:pPr>
                              <w:spacing w:line="360" w:lineRule="auto"/>
                              <w:ind w:rightChars="19" w:right="46"/>
                              <w:contextualSpacing/>
                              <w:jc w:val="both"/>
                            </w:pP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雖然</w:t>
                            </w:r>
                            <w:r w:rsidRPr="002A222B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  <w:u w:val="single"/>
                              </w:rPr>
                              <w:t>香港</w:t>
                            </w:r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用戶無需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就使用</w:t>
                            </w:r>
                            <w:r w:rsidRPr="00391A0F"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海水沖廁付費，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但海水在</w:t>
                            </w:r>
                            <w:r w:rsidRPr="002A222B"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  <w:t>香港</w:t>
                            </w:r>
                            <w:r w:rsidRPr="003001A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並非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垂</w:t>
                            </w:r>
                            <w:r w:rsidRPr="003001A0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手可得的免費資源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，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所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以大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家</w:t>
                            </w:r>
                            <w:r>
                              <w:rPr>
                                <w:rFonts w:ascii="Arial" w:hAnsi="Arial" w:cs="Arial" w:hint="eastAsia"/>
                                <w:sz w:val="28"/>
                                <w:szCs w:val="28"/>
                              </w:rPr>
                              <w:t>記住要避免不必要的沖廁！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8AEE5C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圓角矩形圖說文字 12" o:spid="_x0000_s1030" type="#_x0000_t62" style="position:absolute;left:0;text-align:left;margin-left:214.3pt;margin-top:159pt;width:329.25pt;height:2in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" adj="-2695,19198" fillcolor="white [3201]" strokecolor="#70ad47 [3209]" strokeweight="1pt">
                <v:textbox>
                  <w:txbxContent>
                    <w:p w14:paraId="2569DB58" w14:textId="28BC5BE5" w:rsidR="002A222B" w:rsidRPr="002A222B" w:rsidRDefault="002A222B" w:rsidP="002A222B">
                      <w:pPr>
                        <w:spacing w:line="360" w:lineRule="auto"/>
                        <w:ind w:rightChars="19" w:right="46"/>
                        <w:contextualSpacing/>
                        <w:jc w:val="both"/>
                      </w:pP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雖然</w:t>
                      </w:r>
                      <w:r w:rsidRPr="002A222B">
                        <w:rPr>
                          <w:rFonts w:ascii="Arial" w:hAnsi="Arial" w:cs="Arial" w:hint="eastAsia"/>
                          <w:sz w:val="28"/>
                          <w:szCs w:val="28"/>
                          <w:u w:val="single"/>
                        </w:rPr>
                        <w:t>香港</w:t>
                      </w:r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用戶無需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就使用</w:t>
                      </w:r>
                      <w:r w:rsidRPr="00391A0F"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海水沖廁付費，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但海水在</w:t>
                      </w:r>
                      <w:r w:rsidRPr="002A222B"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  <w:t>香港</w:t>
                      </w:r>
                      <w:r w:rsidRPr="003001A0">
                        <w:rPr>
                          <w:rFonts w:ascii="Arial" w:hAnsi="Arial" w:cs="Arial"/>
                          <w:sz w:val="28"/>
                          <w:szCs w:val="28"/>
                        </w:rPr>
                        <w:t>並非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垂</w:t>
                      </w:r>
                      <w:r w:rsidRPr="003001A0">
                        <w:rPr>
                          <w:rFonts w:ascii="Arial" w:hAnsi="Arial" w:cs="Arial"/>
                          <w:sz w:val="28"/>
                          <w:szCs w:val="28"/>
                        </w:rPr>
                        <w:t>手可得的免費資源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，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所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以大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家</w:t>
                      </w:r>
                      <w:r>
                        <w:rPr>
                          <w:rFonts w:ascii="Arial" w:hAnsi="Arial" w:cs="Arial" w:hint="eastAsia"/>
                          <w:sz w:val="28"/>
                          <w:szCs w:val="28"/>
                        </w:rPr>
                        <w:t>記住要避免不必要的沖廁！</w:t>
                      </w:r>
                    </w:p>
                  </w:txbxContent>
                </v:textbox>
              </v:shape>
            </w:pict>
          </mc:Fallback>
        </mc:AlternateContent>
      </w:r>
      <w:r w:rsidR="002A222B">
        <w:rPr>
          <w:rFonts w:ascii="Arial" w:hAnsi="Arial" w:cs="Arial"/>
          <w:bCs/>
          <w:noProof/>
          <w:color w:val="222222"/>
          <w:sz w:val="28"/>
          <w:szCs w:val="28"/>
          <w:shd w:val="clear" w:color="auto" w:fill="FFFFFF"/>
        </w:rPr>
        <w:drawing>
          <wp:anchor distT="0" distB="0" distL="114300" distR="114300" simplePos="0" relativeHeight="251692032" behindDoc="0" locked="0" layoutInCell="1" allowOverlap="1" wp14:anchorId="39791E1A" wp14:editId="131CE250">
            <wp:simplePos x="0" y="0"/>
            <wp:positionH relativeFrom="column">
              <wp:posOffset>651614</wp:posOffset>
            </wp:positionH>
            <wp:positionV relativeFrom="paragraph">
              <wp:posOffset>3266099</wp:posOffset>
            </wp:positionV>
            <wp:extent cx="1595755" cy="1869440"/>
            <wp:effectExtent l="0" t="0" r="4445" b="0"/>
            <wp:wrapNone/>
            <wp:docPr id="14" name="圖片 14" descr="\\Taiyar\wsd\Primary\Water Save Dave\WSD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Water Save Dave\WSD1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186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222B" w:rsidRPr="002A222B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B092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A1DB53" wp14:editId="2238573C">
                <wp:simplePos x="0" y="0"/>
                <wp:positionH relativeFrom="column">
                  <wp:posOffset>903605</wp:posOffset>
                </wp:positionH>
                <wp:positionV relativeFrom="paragraph">
                  <wp:posOffset>730250</wp:posOffset>
                </wp:positionV>
                <wp:extent cx="5995670" cy="1214755"/>
                <wp:effectExtent l="0" t="0" r="24130" b="23495"/>
                <wp:wrapNone/>
                <wp:docPr id="21" name="書卷 (水平)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5670" cy="1214755"/>
                        </a:xfrm>
                        <a:prstGeom prst="horizontalScroll">
                          <a:avLst/>
                        </a:prstGeom>
                        <a:ln w="1270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0B3E5" w14:textId="355297C3" w:rsidR="00676977" w:rsidRPr="00CB3B67" w:rsidRDefault="008B092B" w:rsidP="00676977">
                            <w:pPr>
                              <w:snapToGrid w:val="0"/>
                              <w:spacing w:before="240" w:after="240" w:line="360" w:lineRule="auto"/>
                              <w:ind w:left="142" w:rightChars="-12" w:right="-29"/>
                              <w:jc w:val="both"/>
                              <w:rPr>
                                <w:rFonts w:asciiTheme="minorEastAsia" w:hAnsiTheme="minorEastAsia" w:cs="Arial"/>
                                <w:bCs/>
                                <w:color w:val="222222"/>
                                <w:sz w:val="27"/>
                                <w:szCs w:val="27"/>
                              </w:rPr>
                            </w:pPr>
                            <w:r w:rsidRPr="00CB3B67">
                              <w:rPr>
                                <w:rFonts w:asciiTheme="minorEastAsia" w:hAnsiTheme="minorEastAsia" w:cs="Arial" w:hint="eastAsia"/>
                                <w:b/>
                                <w:bCs/>
                                <w:color w:val="222222"/>
                                <w:sz w:val="27"/>
                                <w:szCs w:val="27"/>
                              </w:rPr>
                              <w:t>提示：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善用海水這種可持續水源，是本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港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水資源管理的重要一環，每年為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香港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節省逾2.7億立方米食水。（2018年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  <w:u w:val="single"/>
                              </w:rPr>
                              <w:t>香港</w:t>
                            </w:r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總耗水量為︰12.92億</w:t>
                            </w:r>
                            <w:r w:rsidR="00CB3B67" w:rsidRPr="00057541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立方米</w:t>
                            </w:r>
                            <w:bookmarkStart w:id="1" w:name="_GoBack"/>
                            <w:bookmarkEnd w:id="1"/>
                            <w:r w:rsidRPr="00CB3B67">
                              <w:rPr>
                                <w:rFonts w:asciiTheme="minorEastAsia" w:hAnsiTheme="minorEastAsia" w:hint="eastAsia"/>
                                <w:noProof/>
                                <w:sz w:val="27"/>
                                <w:szCs w:val="27"/>
                              </w:rPr>
                              <w:t>）</w:t>
                            </w:r>
                          </w:p>
                          <w:p w14:paraId="62B5CB2D" w14:textId="77777777" w:rsidR="00676977" w:rsidRPr="00CB3B67" w:rsidRDefault="00676977" w:rsidP="00676977">
                            <w:pPr>
                              <w:snapToGrid w:val="0"/>
                              <w:spacing w:before="240" w:after="240" w:line="360" w:lineRule="auto"/>
                              <w:jc w:val="center"/>
                              <w:rPr>
                                <w:sz w:val="27"/>
                                <w:szCs w:val="2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A1DB53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書卷 (水平) 21" o:spid="_x0000_s1031" type="#_x0000_t98" style="position:absolute;left:0;text-align:left;margin-left:71.15pt;margin-top:57.5pt;width:472.1pt;height:95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" fillcolor="white [3201]" strokecolor="#7f7f7f [1612]" strokeweight="1pt">
                <v:stroke joinstyle="miter"/>
                <v:textbox>
                  <w:txbxContent>
                    <w:p w14:paraId="0740B3E5" w14:textId="355297C3" w:rsidR="00676977" w:rsidRPr="00CB3B67" w:rsidRDefault="008B092B" w:rsidP="00676977">
                      <w:pPr>
                        <w:snapToGrid w:val="0"/>
                        <w:spacing w:before="240" w:after="240" w:line="360" w:lineRule="auto"/>
                        <w:ind w:left="142" w:rightChars="-12" w:right="-29"/>
                        <w:jc w:val="both"/>
                        <w:rPr>
                          <w:rFonts w:asciiTheme="minorEastAsia" w:hAnsiTheme="minorEastAsia" w:cs="Arial"/>
                          <w:bCs/>
                          <w:color w:val="222222"/>
                          <w:sz w:val="27"/>
                          <w:szCs w:val="27"/>
                        </w:rPr>
                      </w:pPr>
                      <w:r w:rsidRPr="00CB3B67">
                        <w:rPr>
                          <w:rFonts w:asciiTheme="minorEastAsia" w:hAnsiTheme="minorEastAsia" w:cs="Arial" w:hint="eastAsia"/>
                          <w:b/>
                          <w:bCs/>
                          <w:color w:val="222222"/>
                          <w:sz w:val="27"/>
                          <w:szCs w:val="27"/>
                        </w:rPr>
                        <w:t>提示：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善用海水這種可持續水源，是本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港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水資源管理的重要一環，每年為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香港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節省逾2.7億立方米食水。（2018年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  <w:u w:val="single"/>
                        </w:rPr>
                        <w:t>香港</w:t>
                      </w:r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總耗水量為︰12.92億</w:t>
                      </w:r>
                      <w:r w:rsidR="00CB3B67" w:rsidRPr="00057541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立方米</w:t>
                      </w:r>
                      <w:bookmarkStart w:id="2" w:name="_GoBack"/>
                      <w:bookmarkEnd w:id="2"/>
                      <w:r w:rsidRPr="00CB3B67">
                        <w:rPr>
                          <w:rFonts w:asciiTheme="minorEastAsia" w:hAnsiTheme="minorEastAsia" w:hint="eastAsia"/>
                          <w:noProof/>
                          <w:sz w:val="27"/>
                          <w:szCs w:val="27"/>
                        </w:rPr>
                        <w:t>）</w:t>
                      </w:r>
                    </w:p>
                    <w:p w14:paraId="62B5CB2D" w14:textId="77777777" w:rsidR="00676977" w:rsidRPr="00CB3B67" w:rsidRDefault="00676977" w:rsidP="00676977">
                      <w:pPr>
                        <w:snapToGrid w:val="0"/>
                        <w:spacing w:before="240" w:after="240" w:line="360" w:lineRule="auto"/>
                        <w:jc w:val="center"/>
                        <w:rPr>
                          <w:sz w:val="27"/>
                          <w:szCs w:val="27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33562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海水沖廁技術</w:t>
      </w:r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為</w:t>
      </w:r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u w:val="single"/>
          <w:shd w:val="clear" w:color="auto" w:fill="FFFFFF"/>
        </w:rPr>
        <w:t>香港</w:t>
      </w:r>
      <w:r w:rsidR="000A7443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節省了約多少淡水使用量</w:t>
      </w:r>
      <w:r w:rsidR="00433562" w:rsidRPr="00C36493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呢？</w:t>
      </w:r>
      <w:r w:rsidR="007030DB" w:rsidDel="007030DB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FD4D18">
        <w:rPr>
          <w:rFonts w:asciiTheme="minorEastAsia" w:hAnsiTheme="minorEastAsia" w:cs="Arial"/>
          <w:bCs/>
          <w:color w:val="222222"/>
          <w:sz w:val="28"/>
          <w:szCs w:val="28"/>
          <w:shd w:val="clear" w:color="auto" w:fill="FFFFFF"/>
        </w:rPr>
        <w:br/>
      </w:r>
      <w:r w:rsidR="000A744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2</w:t>
      </w:r>
      <w:r w:rsidR="00433562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0%</w:t>
      </w:r>
      <w:r w:rsidR="00C3649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433562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／</w:t>
      </w:r>
      <w:r w:rsidR="00C3649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 xml:space="preserve"> </w:t>
      </w:r>
      <w:r w:rsidR="000A7443" w:rsidRPr="006D44D6">
        <w:rPr>
          <w:rFonts w:asciiTheme="minorEastAsia" w:hAnsiTheme="minorEastAsia" w:cs="Arial" w:hint="eastAsia"/>
          <w:bCs/>
          <w:color w:val="000000" w:themeColor="text1"/>
          <w:sz w:val="28"/>
          <w:szCs w:val="28"/>
          <w:shd w:val="clear" w:color="auto" w:fill="FFFFFF"/>
        </w:rPr>
        <w:t>50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%</w:t>
      </w:r>
      <w:r w:rsidR="00C3649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／</w:t>
      </w:r>
      <w:r w:rsidR="00C3649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 xml:space="preserve"> </w:t>
      </w:r>
      <w:r w:rsidR="000A7443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90</w:t>
      </w:r>
      <w:r w:rsidR="00433562" w:rsidRPr="00FD4D18">
        <w:rPr>
          <w:rFonts w:asciiTheme="minorEastAsia" w:hAnsiTheme="minorEastAsia" w:cs="Arial" w:hint="eastAsia"/>
          <w:bCs/>
          <w:color w:val="222222"/>
          <w:sz w:val="28"/>
          <w:szCs w:val="28"/>
          <w:shd w:val="clear" w:color="auto" w:fill="FFFFFF"/>
        </w:rPr>
        <w:t>%</w:t>
      </w:r>
    </w:p>
    <w:sectPr w:rsidR="00206EAB" w:rsidRPr="00FD4D18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3DC2DC" w14:textId="77777777" w:rsidR="008662EB" w:rsidRDefault="008662EB" w:rsidP="00B415D6">
      <w:r>
        <w:separator/>
      </w:r>
    </w:p>
  </w:endnote>
  <w:endnote w:type="continuationSeparator" w:id="0">
    <w:p w14:paraId="68B7EA1A" w14:textId="77777777" w:rsidR="008662EB" w:rsidRDefault="008662EB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iti TC Light">
    <w:altName w:val="Calibri"/>
    <w:charset w:val="51"/>
    <w:family w:val="auto"/>
    <w:pitch w:val="variable"/>
    <w:sig w:usb0="00000000" w:usb1="0808004A" w:usb2="00000010" w:usb3="00000000" w:csb0="003E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DAA32F" w14:textId="77777777" w:rsidR="008662EB" w:rsidRDefault="008662EB" w:rsidP="00B415D6">
      <w:r>
        <w:separator/>
      </w:r>
    </w:p>
  </w:footnote>
  <w:footnote w:type="continuationSeparator" w:id="0">
    <w:p w14:paraId="7CD0BBE9" w14:textId="77777777" w:rsidR="008662EB" w:rsidRDefault="008662EB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B3E41"/>
    <w:multiLevelType w:val="hybridMultilevel"/>
    <w:tmpl w:val="2A34588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5A66CA"/>
    <w:multiLevelType w:val="hybridMultilevel"/>
    <w:tmpl w:val="CA6E691A"/>
    <w:lvl w:ilvl="0" w:tplc="E2C2EA8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2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3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5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1D9A5042"/>
    <w:multiLevelType w:val="hybridMultilevel"/>
    <w:tmpl w:val="D7C05FE8"/>
    <w:lvl w:ilvl="0" w:tplc="AA2CE26C">
      <w:start w:val="1"/>
      <w:numFmt w:val="decimal"/>
      <w:lvlText w:val="%1."/>
      <w:lvlJc w:val="left"/>
      <w:pPr>
        <w:ind w:left="1800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7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2CEB602D"/>
    <w:multiLevelType w:val="hybridMultilevel"/>
    <w:tmpl w:val="E3F4C976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0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1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2" w15:restartNumberingAfterBreak="0">
    <w:nsid w:val="5E041ACA"/>
    <w:multiLevelType w:val="hybridMultilevel"/>
    <w:tmpl w:val="4E880912"/>
    <w:lvl w:ilvl="0" w:tplc="4AF4F6C0">
      <w:start w:val="1"/>
      <w:numFmt w:val="decimal"/>
      <w:lvlText w:val="%1."/>
      <w:lvlJc w:val="left"/>
      <w:pPr>
        <w:ind w:left="1614" w:hanging="480"/>
      </w:pPr>
      <w:rPr>
        <w:rFonts w:asciiTheme="minorEastAsia" w:eastAsiaTheme="minorEastAsia" w:hAnsiTheme="minorEastAsi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3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4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7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8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9" w15:restartNumberingAfterBreak="0">
    <w:nsid w:val="793700B6"/>
    <w:multiLevelType w:val="hybridMultilevel"/>
    <w:tmpl w:val="172EB096"/>
    <w:lvl w:ilvl="0" w:tplc="DFB81160">
      <w:start w:val="1"/>
      <w:numFmt w:val="decimal"/>
      <w:lvlText w:val="%1."/>
      <w:lvlJc w:val="left"/>
      <w:pPr>
        <w:ind w:left="1494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20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9"/>
  </w:num>
  <w:num w:numId="2">
    <w:abstractNumId w:val="13"/>
  </w:num>
  <w:num w:numId="3">
    <w:abstractNumId w:val="4"/>
  </w:num>
  <w:num w:numId="4">
    <w:abstractNumId w:val="15"/>
  </w:num>
  <w:num w:numId="5">
    <w:abstractNumId w:val="14"/>
  </w:num>
  <w:num w:numId="6">
    <w:abstractNumId w:val="20"/>
  </w:num>
  <w:num w:numId="7">
    <w:abstractNumId w:val="5"/>
  </w:num>
  <w:num w:numId="8">
    <w:abstractNumId w:val="3"/>
  </w:num>
  <w:num w:numId="9">
    <w:abstractNumId w:val="7"/>
  </w:num>
  <w:num w:numId="10">
    <w:abstractNumId w:val="11"/>
  </w:num>
  <w:num w:numId="11">
    <w:abstractNumId w:val="2"/>
  </w:num>
  <w:num w:numId="12">
    <w:abstractNumId w:val="10"/>
  </w:num>
  <w:num w:numId="13">
    <w:abstractNumId w:val="17"/>
  </w:num>
  <w:num w:numId="14">
    <w:abstractNumId w:val="18"/>
  </w:num>
  <w:num w:numId="15">
    <w:abstractNumId w:val="8"/>
  </w:num>
  <w:num w:numId="16">
    <w:abstractNumId w:val="16"/>
  </w:num>
  <w:num w:numId="17">
    <w:abstractNumId w:val="1"/>
  </w:num>
  <w:num w:numId="18">
    <w:abstractNumId w:val="19"/>
  </w:num>
  <w:num w:numId="19">
    <w:abstractNumId w:val="6"/>
  </w:num>
  <w:num w:numId="20">
    <w:abstractNumId w:val="12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467E"/>
    <w:rsid w:val="00006D79"/>
    <w:rsid w:val="00007F5F"/>
    <w:rsid w:val="00026193"/>
    <w:rsid w:val="00026791"/>
    <w:rsid w:val="00053B5E"/>
    <w:rsid w:val="00055E5B"/>
    <w:rsid w:val="00063F5C"/>
    <w:rsid w:val="000677D7"/>
    <w:rsid w:val="00081118"/>
    <w:rsid w:val="00093B47"/>
    <w:rsid w:val="00097995"/>
    <w:rsid w:val="000A7443"/>
    <w:rsid w:val="000A770D"/>
    <w:rsid w:val="000C11CC"/>
    <w:rsid w:val="000E14FE"/>
    <w:rsid w:val="000E4144"/>
    <w:rsid w:val="000E6659"/>
    <w:rsid w:val="000F3D30"/>
    <w:rsid w:val="00104EBE"/>
    <w:rsid w:val="00106FBF"/>
    <w:rsid w:val="00112141"/>
    <w:rsid w:val="00135CCD"/>
    <w:rsid w:val="00141AE2"/>
    <w:rsid w:val="001448EA"/>
    <w:rsid w:val="00144F45"/>
    <w:rsid w:val="0015575E"/>
    <w:rsid w:val="0016498B"/>
    <w:rsid w:val="0016669C"/>
    <w:rsid w:val="00166A40"/>
    <w:rsid w:val="00191298"/>
    <w:rsid w:val="0019736B"/>
    <w:rsid w:val="001A2F93"/>
    <w:rsid w:val="001C0520"/>
    <w:rsid w:val="001C4000"/>
    <w:rsid w:val="001D7A3C"/>
    <w:rsid w:val="00206EAB"/>
    <w:rsid w:val="0022228B"/>
    <w:rsid w:val="0022618D"/>
    <w:rsid w:val="00234BC2"/>
    <w:rsid w:val="002408E6"/>
    <w:rsid w:val="00244CFB"/>
    <w:rsid w:val="00272C79"/>
    <w:rsid w:val="00286BF5"/>
    <w:rsid w:val="0029121E"/>
    <w:rsid w:val="0029647D"/>
    <w:rsid w:val="002A222B"/>
    <w:rsid w:val="002A31BF"/>
    <w:rsid w:val="002A564B"/>
    <w:rsid w:val="002C7490"/>
    <w:rsid w:val="002D496B"/>
    <w:rsid w:val="002E4505"/>
    <w:rsid w:val="002F483A"/>
    <w:rsid w:val="003001A0"/>
    <w:rsid w:val="00301D87"/>
    <w:rsid w:val="00315896"/>
    <w:rsid w:val="00320500"/>
    <w:rsid w:val="003329EC"/>
    <w:rsid w:val="00347CD1"/>
    <w:rsid w:val="00377E2B"/>
    <w:rsid w:val="00391A0F"/>
    <w:rsid w:val="00392D11"/>
    <w:rsid w:val="00397835"/>
    <w:rsid w:val="00397E38"/>
    <w:rsid w:val="003A07D4"/>
    <w:rsid w:val="003A2527"/>
    <w:rsid w:val="003A76F1"/>
    <w:rsid w:val="003C3131"/>
    <w:rsid w:val="003C5FA8"/>
    <w:rsid w:val="003C69BF"/>
    <w:rsid w:val="003D098C"/>
    <w:rsid w:val="003D7819"/>
    <w:rsid w:val="003E0850"/>
    <w:rsid w:val="003F50DE"/>
    <w:rsid w:val="003F5A6F"/>
    <w:rsid w:val="003F62A8"/>
    <w:rsid w:val="00400E22"/>
    <w:rsid w:val="0040511F"/>
    <w:rsid w:val="00406A98"/>
    <w:rsid w:val="00407D63"/>
    <w:rsid w:val="004140E8"/>
    <w:rsid w:val="004248FB"/>
    <w:rsid w:val="0042659F"/>
    <w:rsid w:val="00433562"/>
    <w:rsid w:val="00440041"/>
    <w:rsid w:val="00446B02"/>
    <w:rsid w:val="00456478"/>
    <w:rsid w:val="00492DD6"/>
    <w:rsid w:val="004B0C3B"/>
    <w:rsid w:val="004E6612"/>
    <w:rsid w:val="00501627"/>
    <w:rsid w:val="00501914"/>
    <w:rsid w:val="005162AC"/>
    <w:rsid w:val="00557EB3"/>
    <w:rsid w:val="00560281"/>
    <w:rsid w:val="0056531E"/>
    <w:rsid w:val="00576BEC"/>
    <w:rsid w:val="00577FB2"/>
    <w:rsid w:val="00580A2A"/>
    <w:rsid w:val="00593B5A"/>
    <w:rsid w:val="006111A4"/>
    <w:rsid w:val="00622B4E"/>
    <w:rsid w:val="00637A42"/>
    <w:rsid w:val="006505B4"/>
    <w:rsid w:val="00655CD6"/>
    <w:rsid w:val="006568B7"/>
    <w:rsid w:val="00663A2F"/>
    <w:rsid w:val="00676977"/>
    <w:rsid w:val="00686D9D"/>
    <w:rsid w:val="006A7B03"/>
    <w:rsid w:val="006D44D6"/>
    <w:rsid w:val="006E10D9"/>
    <w:rsid w:val="006E3002"/>
    <w:rsid w:val="006F19A0"/>
    <w:rsid w:val="006F47EA"/>
    <w:rsid w:val="006F7949"/>
    <w:rsid w:val="007030DB"/>
    <w:rsid w:val="0070316F"/>
    <w:rsid w:val="00703233"/>
    <w:rsid w:val="00733B77"/>
    <w:rsid w:val="00740840"/>
    <w:rsid w:val="007458C2"/>
    <w:rsid w:val="00746D36"/>
    <w:rsid w:val="00751E80"/>
    <w:rsid w:val="00760790"/>
    <w:rsid w:val="0077763C"/>
    <w:rsid w:val="00791D73"/>
    <w:rsid w:val="007C0486"/>
    <w:rsid w:val="007D2C38"/>
    <w:rsid w:val="007D4CAC"/>
    <w:rsid w:val="007F2C12"/>
    <w:rsid w:val="007F33AD"/>
    <w:rsid w:val="00801B5B"/>
    <w:rsid w:val="00803787"/>
    <w:rsid w:val="00835603"/>
    <w:rsid w:val="0084049E"/>
    <w:rsid w:val="008467E2"/>
    <w:rsid w:val="00850439"/>
    <w:rsid w:val="00855A8D"/>
    <w:rsid w:val="00857C05"/>
    <w:rsid w:val="008662EB"/>
    <w:rsid w:val="0087467E"/>
    <w:rsid w:val="0089712F"/>
    <w:rsid w:val="008A2642"/>
    <w:rsid w:val="008A569F"/>
    <w:rsid w:val="008B092B"/>
    <w:rsid w:val="008B5DE4"/>
    <w:rsid w:val="008E0D93"/>
    <w:rsid w:val="00905EB3"/>
    <w:rsid w:val="009441D9"/>
    <w:rsid w:val="009706DA"/>
    <w:rsid w:val="0097360B"/>
    <w:rsid w:val="00975E64"/>
    <w:rsid w:val="009764EE"/>
    <w:rsid w:val="0097696B"/>
    <w:rsid w:val="0098438D"/>
    <w:rsid w:val="009C3BDD"/>
    <w:rsid w:val="009C645E"/>
    <w:rsid w:val="009D1372"/>
    <w:rsid w:val="009E57BF"/>
    <w:rsid w:val="009F4EAF"/>
    <w:rsid w:val="00A007E1"/>
    <w:rsid w:val="00A3604E"/>
    <w:rsid w:val="00A4111C"/>
    <w:rsid w:val="00A42575"/>
    <w:rsid w:val="00A75ACC"/>
    <w:rsid w:val="00A918D2"/>
    <w:rsid w:val="00A9409F"/>
    <w:rsid w:val="00AA7F35"/>
    <w:rsid w:val="00AE26CB"/>
    <w:rsid w:val="00AF28A3"/>
    <w:rsid w:val="00B01AAC"/>
    <w:rsid w:val="00B1109D"/>
    <w:rsid w:val="00B157E4"/>
    <w:rsid w:val="00B16DB7"/>
    <w:rsid w:val="00B343DC"/>
    <w:rsid w:val="00B415D6"/>
    <w:rsid w:val="00B43043"/>
    <w:rsid w:val="00B54F7C"/>
    <w:rsid w:val="00B74CA2"/>
    <w:rsid w:val="00B74D69"/>
    <w:rsid w:val="00B76B3E"/>
    <w:rsid w:val="00B80E11"/>
    <w:rsid w:val="00B86194"/>
    <w:rsid w:val="00B93A3A"/>
    <w:rsid w:val="00BA4D6E"/>
    <w:rsid w:val="00BB6291"/>
    <w:rsid w:val="00BE17AC"/>
    <w:rsid w:val="00BF6B3C"/>
    <w:rsid w:val="00BF6B4C"/>
    <w:rsid w:val="00C0169F"/>
    <w:rsid w:val="00C1373B"/>
    <w:rsid w:val="00C1796C"/>
    <w:rsid w:val="00C24A8F"/>
    <w:rsid w:val="00C36493"/>
    <w:rsid w:val="00C36D7A"/>
    <w:rsid w:val="00C40406"/>
    <w:rsid w:val="00C625FA"/>
    <w:rsid w:val="00C62E1C"/>
    <w:rsid w:val="00C83F77"/>
    <w:rsid w:val="00C84DF5"/>
    <w:rsid w:val="00C86118"/>
    <w:rsid w:val="00CA2280"/>
    <w:rsid w:val="00CB3B67"/>
    <w:rsid w:val="00CC5419"/>
    <w:rsid w:val="00CC6A99"/>
    <w:rsid w:val="00CD20A0"/>
    <w:rsid w:val="00CF5484"/>
    <w:rsid w:val="00D23EDC"/>
    <w:rsid w:val="00D368D5"/>
    <w:rsid w:val="00D53204"/>
    <w:rsid w:val="00D54595"/>
    <w:rsid w:val="00D57A9B"/>
    <w:rsid w:val="00D675D7"/>
    <w:rsid w:val="00D727FC"/>
    <w:rsid w:val="00D82966"/>
    <w:rsid w:val="00D92998"/>
    <w:rsid w:val="00DA0973"/>
    <w:rsid w:val="00DC3B89"/>
    <w:rsid w:val="00DC7B43"/>
    <w:rsid w:val="00DE0883"/>
    <w:rsid w:val="00DF177F"/>
    <w:rsid w:val="00E5453A"/>
    <w:rsid w:val="00E6526C"/>
    <w:rsid w:val="00E84B5F"/>
    <w:rsid w:val="00EA27A6"/>
    <w:rsid w:val="00EA4BC7"/>
    <w:rsid w:val="00EB1FE0"/>
    <w:rsid w:val="00EC5D8B"/>
    <w:rsid w:val="00ED5F51"/>
    <w:rsid w:val="00ED7E4E"/>
    <w:rsid w:val="00EF0648"/>
    <w:rsid w:val="00EF7D7D"/>
    <w:rsid w:val="00F13D3A"/>
    <w:rsid w:val="00F14D76"/>
    <w:rsid w:val="00F40C63"/>
    <w:rsid w:val="00F45410"/>
    <w:rsid w:val="00F45E33"/>
    <w:rsid w:val="00F76DC7"/>
    <w:rsid w:val="00F966C9"/>
    <w:rsid w:val="00FA2DEE"/>
    <w:rsid w:val="00FC78B9"/>
    <w:rsid w:val="00FD4D18"/>
    <w:rsid w:val="00FF2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31569213"/>
  <w15:docId w15:val="{138F32C5-C7DD-45E0-BCA2-F21BE3EE29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  <w:style w:type="character" w:styleId="ab">
    <w:name w:val="Hyperlink"/>
    <w:basedOn w:val="a0"/>
    <w:uiPriority w:val="99"/>
    <w:semiHidden/>
    <w:unhideWhenUsed/>
    <w:rsid w:val="00857C05"/>
    <w:rPr>
      <w:color w:val="0000FF"/>
      <w:u w:val="single"/>
    </w:rPr>
  </w:style>
  <w:style w:type="character" w:styleId="ac">
    <w:name w:val="annotation reference"/>
    <w:basedOn w:val="a0"/>
    <w:uiPriority w:val="99"/>
    <w:semiHidden/>
    <w:unhideWhenUsed/>
    <w:rsid w:val="00D727FC"/>
    <w:rPr>
      <w:sz w:val="18"/>
      <w:szCs w:val="18"/>
    </w:rPr>
  </w:style>
  <w:style w:type="paragraph" w:styleId="ad">
    <w:name w:val="annotation text"/>
    <w:basedOn w:val="a"/>
    <w:link w:val="ae"/>
    <w:uiPriority w:val="99"/>
    <w:unhideWhenUsed/>
    <w:rsid w:val="00D727FC"/>
  </w:style>
  <w:style w:type="character" w:customStyle="1" w:styleId="ae">
    <w:name w:val="註解文字 字元"/>
    <w:basedOn w:val="a0"/>
    <w:link w:val="ad"/>
    <w:uiPriority w:val="99"/>
    <w:rsid w:val="00D727FC"/>
  </w:style>
  <w:style w:type="paragraph" w:styleId="af">
    <w:name w:val="annotation subject"/>
    <w:basedOn w:val="ad"/>
    <w:next w:val="ad"/>
    <w:link w:val="af0"/>
    <w:uiPriority w:val="99"/>
    <w:semiHidden/>
    <w:unhideWhenUsed/>
    <w:rsid w:val="00D727FC"/>
    <w:rPr>
      <w:b/>
      <w:bCs/>
    </w:rPr>
  </w:style>
  <w:style w:type="character" w:customStyle="1" w:styleId="af0">
    <w:name w:val="註解主旨 字元"/>
    <w:basedOn w:val="ae"/>
    <w:link w:val="af"/>
    <w:uiPriority w:val="99"/>
    <w:semiHidden/>
    <w:rsid w:val="00D727FC"/>
    <w:rPr>
      <w:b/>
      <w:bCs/>
    </w:rPr>
  </w:style>
  <w:style w:type="paragraph" w:styleId="af1">
    <w:name w:val="No Spacing"/>
    <w:uiPriority w:val="1"/>
    <w:qFormat/>
    <w:rsid w:val="0019736B"/>
    <w:pPr>
      <w:widowControl w:val="0"/>
    </w:pPr>
  </w:style>
  <w:style w:type="paragraph" w:styleId="af2">
    <w:name w:val="Revision"/>
    <w:hidden/>
    <w:uiPriority w:val="99"/>
    <w:semiHidden/>
    <w:rsid w:val="00BF6B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FB67B6-1878-4E11-B559-EDA7065CB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88</Words>
  <Characters>507</Characters>
  <Application>Microsoft Office Word</Application>
  <DocSecurity>0</DocSecurity>
  <Lines>4</Lines>
  <Paragraphs>1</Paragraphs>
  <ScaleCrop>false</ScaleCrop>
  <Company>Hewlett-Packard</Company>
  <LinksUpToDate>false</LinksUpToDate>
  <CharactersWithSpaces>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Ben Leung</cp:lastModifiedBy>
  <cp:revision>5</cp:revision>
  <cp:lastPrinted>2019-07-25T08:15:00Z</cp:lastPrinted>
  <dcterms:created xsi:type="dcterms:W3CDTF">2019-07-25T08:15:00Z</dcterms:created>
  <dcterms:modified xsi:type="dcterms:W3CDTF">2019-09-09T12:59:00Z</dcterms:modified>
</cp:coreProperties>
</file>